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79" w:rsidRDefault="00AF2579" w:rsidP="00AF2579">
      <w:pPr>
        <w:pStyle w:val="a8"/>
        <w:numPr>
          <w:ilvl w:val="0"/>
          <w:numId w:val="27"/>
        </w:numPr>
        <w:suppressAutoHyphens/>
        <w:autoSpaceDN w:val="0"/>
        <w:rPr>
          <w:sz w:val="24"/>
          <w:szCs w:val="24"/>
        </w:rPr>
      </w:pPr>
      <w:r>
        <w:rPr>
          <w:sz w:val="24"/>
          <w:szCs w:val="24"/>
        </w:rPr>
        <w:t>МУНИЦИПАЛЬНОЕ   БЮДЖЕТНОЕ ОБРАЗОВАТЕЛЬНОЕ УЧРЕЖДЕНИЕ-</w:t>
      </w:r>
    </w:p>
    <w:p w:rsidR="00AF2579" w:rsidRDefault="00AF2579" w:rsidP="00AF2579">
      <w:pPr>
        <w:pStyle w:val="a8"/>
        <w:numPr>
          <w:ilvl w:val="0"/>
          <w:numId w:val="27"/>
        </w:numPr>
        <w:suppressAutoHyphens/>
        <w:autoSpaceDN w:val="0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1</w:t>
      </w:r>
    </w:p>
    <w:p w:rsidR="00AF2579" w:rsidRDefault="00AF2579" w:rsidP="00AF2579">
      <w:pPr>
        <w:pStyle w:val="a8"/>
        <w:numPr>
          <w:ilvl w:val="0"/>
          <w:numId w:val="27"/>
        </w:numPr>
        <w:suppressAutoHyphens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им.ОКТЯБРЬСКОЙ  РЕВОЛЮЦИИ  ГОРОДА  СЕВСКА БРЯНСКОЙ ОБЛАСТИ</w:t>
      </w:r>
    </w:p>
    <w:p w:rsidR="00AF2579" w:rsidRDefault="00AF2579" w:rsidP="00AF2579">
      <w:pPr>
        <w:pStyle w:val="a8"/>
        <w:numPr>
          <w:ilvl w:val="0"/>
          <w:numId w:val="27"/>
        </w:numPr>
        <w:suppressAutoHyphens/>
        <w:autoSpaceDN w:val="0"/>
        <w:rPr>
          <w:sz w:val="24"/>
          <w:szCs w:val="24"/>
        </w:rPr>
      </w:pPr>
    </w:p>
    <w:tbl>
      <w:tblPr>
        <w:tblW w:w="10104" w:type="dxa"/>
        <w:jc w:val="center"/>
        <w:tblLook w:val="04A0"/>
      </w:tblPr>
      <w:tblGrid>
        <w:gridCol w:w="4798"/>
        <w:gridCol w:w="5306"/>
      </w:tblGrid>
      <w:tr w:rsidR="00AF2579" w:rsidTr="00AF2579">
        <w:trPr>
          <w:jc w:val="center"/>
        </w:trPr>
        <w:tc>
          <w:tcPr>
            <w:tcW w:w="4763" w:type="dxa"/>
            <w:hideMark/>
          </w:tcPr>
          <w:p w:rsidR="00AF2579" w:rsidRDefault="00AF2579" w:rsidP="008B7C05">
            <w:pPr>
              <w:tabs>
                <w:tab w:val="left" w:pos="3686"/>
              </w:tabs>
              <w:ind w:left="426" w:right="1307"/>
              <w:contextualSpacing/>
              <w:rPr>
                <w:rFonts w:eastAsia="Tahoma"/>
                <w:bCs/>
                <w:color w:val="000000"/>
              </w:rPr>
            </w:pPr>
            <w:r>
              <w:rPr>
                <w:bCs/>
              </w:rPr>
              <w:t>Утверждено на з</w:t>
            </w:r>
            <w:r w:rsidR="008B7C05">
              <w:rPr>
                <w:bCs/>
              </w:rPr>
              <w:t>аседании педсовета протокол  № 2   от  08 сентября</w:t>
            </w:r>
            <w:r>
              <w:rPr>
                <w:bCs/>
              </w:rPr>
              <w:t xml:space="preserve"> 201</w:t>
            </w:r>
            <w:r w:rsidR="008B7C05">
              <w:rPr>
                <w:bCs/>
              </w:rPr>
              <w:t>5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5268" w:type="dxa"/>
            <w:hideMark/>
          </w:tcPr>
          <w:p w:rsidR="00AF2579" w:rsidRDefault="00AF2579">
            <w:pPr>
              <w:ind w:left="1169"/>
              <w:contextualSpacing/>
              <w:rPr>
                <w:rFonts w:eastAsia="Tahoma"/>
                <w:bCs/>
                <w:color w:val="000000"/>
              </w:rPr>
            </w:pPr>
            <w:r>
              <w:rPr>
                <w:bCs/>
              </w:rPr>
              <w:t xml:space="preserve">«Утверждаю» </w:t>
            </w:r>
          </w:p>
          <w:p w:rsidR="00AF2579" w:rsidRDefault="00AF2579">
            <w:pPr>
              <w:ind w:left="1169"/>
              <w:contextualSpacing/>
              <w:rPr>
                <w:bCs/>
              </w:rPr>
            </w:pPr>
            <w:r>
              <w:rPr>
                <w:bCs/>
              </w:rPr>
              <w:t xml:space="preserve">Директор МБОУ -СОШ №1 </w:t>
            </w:r>
          </w:p>
          <w:p w:rsidR="00AF2579" w:rsidRDefault="00AF2579">
            <w:pPr>
              <w:ind w:left="1169"/>
              <w:contextualSpacing/>
              <w:rPr>
                <w:bCs/>
              </w:rPr>
            </w:pPr>
            <w:r>
              <w:rPr>
                <w:bCs/>
              </w:rPr>
              <w:t>______________Ф.А.Фролов</w:t>
            </w:r>
          </w:p>
          <w:p w:rsidR="00AF2579" w:rsidRDefault="00AF2579">
            <w:pPr>
              <w:ind w:left="766"/>
              <w:contextualSpacing/>
              <w:jc w:val="both"/>
              <w:rPr>
                <w:rFonts w:eastAsia="Tahoma"/>
                <w:bCs/>
                <w:color w:val="000000"/>
              </w:rPr>
            </w:pPr>
            <w:r>
              <w:rPr>
                <w:bCs/>
              </w:rPr>
              <w:t xml:space="preserve">   </w:t>
            </w:r>
          </w:p>
        </w:tc>
      </w:tr>
    </w:tbl>
    <w:p w:rsidR="000059A3" w:rsidRDefault="000059A3" w:rsidP="000059A3">
      <w:pPr>
        <w:shd w:val="clear" w:color="auto" w:fill="FFFFFF"/>
        <w:ind w:left="1843" w:firstLine="3827"/>
        <w:rPr>
          <w:spacing w:val="-2"/>
        </w:rPr>
      </w:pPr>
    </w:p>
    <w:p w:rsidR="000059A3" w:rsidRDefault="000059A3">
      <w:pPr>
        <w:pStyle w:val="Style1"/>
        <w:widowControl/>
        <w:spacing w:before="53" w:line="274" w:lineRule="exact"/>
        <w:ind w:left="3917"/>
        <w:rPr>
          <w:rStyle w:val="FontStyle11"/>
        </w:rPr>
      </w:pPr>
    </w:p>
    <w:p w:rsidR="002435CC" w:rsidRPr="00F85542" w:rsidRDefault="002435CC" w:rsidP="000059A3">
      <w:pPr>
        <w:pStyle w:val="Style1"/>
        <w:widowControl/>
        <w:spacing w:before="53" w:line="274" w:lineRule="exact"/>
        <w:jc w:val="center"/>
        <w:rPr>
          <w:rStyle w:val="FontStyle11"/>
          <w:sz w:val="24"/>
          <w:szCs w:val="24"/>
        </w:rPr>
      </w:pPr>
      <w:r w:rsidRPr="00F85542">
        <w:rPr>
          <w:rStyle w:val="FontStyle11"/>
          <w:sz w:val="24"/>
          <w:szCs w:val="24"/>
        </w:rPr>
        <w:t>ПОЛОЖЕНИЕ</w:t>
      </w:r>
    </w:p>
    <w:p w:rsidR="00792C51" w:rsidRDefault="00792C51" w:rsidP="00620015">
      <w:pPr>
        <w:tabs>
          <w:tab w:val="left" w:pos="2127"/>
        </w:tabs>
        <w:jc w:val="center"/>
      </w:pPr>
      <w:r w:rsidRPr="00F85542">
        <w:rPr>
          <w:b/>
        </w:rPr>
        <w:t xml:space="preserve">о </w:t>
      </w:r>
      <w:r w:rsidR="00A44110">
        <w:rPr>
          <w:b/>
        </w:rPr>
        <w:t xml:space="preserve">формах, периодичности и порядке </w:t>
      </w:r>
      <w:r w:rsidR="00620015" w:rsidRPr="00620015">
        <w:rPr>
          <w:b/>
        </w:rPr>
        <w:t>текуще</w:t>
      </w:r>
      <w:r w:rsidR="00A44110">
        <w:rPr>
          <w:b/>
        </w:rPr>
        <w:t>го контроля</w:t>
      </w:r>
      <w:r w:rsidR="00620015" w:rsidRPr="00620015">
        <w:rPr>
          <w:b/>
        </w:rPr>
        <w:t xml:space="preserve"> успеваемости и промежуточной аттестации обучающихся</w:t>
      </w:r>
    </w:p>
    <w:p w:rsidR="002435CC" w:rsidRPr="000059A3" w:rsidRDefault="002435CC" w:rsidP="000059A3">
      <w:pPr>
        <w:pStyle w:val="Style2"/>
        <w:widowControl/>
        <w:ind w:firstLine="0"/>
        <w:jc w:val="center"/>
        <w:rPr>
          <w:rStyle w:val="FontStyle11"/>
          <w:sz w:val="28"/>
          <w:szCs w:val="28"/>
        </w:rPr>
      </w:pPr>
    </w:p>
    <w:p w:rsidR="000059A3" w:rsidRDefault="000059A3">
      <w:pPr>
        <w:pStyle w:val="Style2"/>
        <w:widowControl/>
        <w:ind w:left="2030"/>
        <w:rPr>
          <w:rStyle w:val="FontStyle11"/>
        </w:rPr>
      </w:pPr>
    </w:p>
    <w:p w:rsidR="002435CC" w:rsidRDefault="002435CC" w:rsidP="00C7774E">
      <w:pPr>
        <w:pStyle w:val="Style4"/>
        <w:widowControl/>
        <w:tabs>
          <w:tab w:val="left" w:pos="355"/>
        </w:tabs>
        <w:spacing w:line="274" w:lineRule="exact"/>
        <w:ind w:firstLine="0"/>
        <w:jc w:val="center"/>
        <w:rPr>
          <w:rStyle w:val="FontStyle12"/>
          <w:b/>
          <w:sz w:val="24"/>
          <w:szCs w:val="24"/>
        </w:rPr>
      </w:pPr>
      <w:r w:rsidRPr="00001866">
        <w:rPr>
          <w:rStyle w:val="FontStyle12"/>
          <w:b/>
          <w:sz w:val="24"/>
          <w:szCs w:val="24"/>
        </w:rPr>
        <w:t>1.</w:t>
      </w:r>
      <w:r w:rsidRPr="00001866">
        <w:rPr>
          <w:rStyle w:val="FontStyle12"/>
          <w:b/>
          <w:sz w:val="24"/>
          <w:szCs w:val="24"/>
        </w:rPr>
        <w:tab/>
        <w:t>Общие положения</w:t>
      </w:r>
    </w:p>
    <w:p w:rsidR="00C7774E" w:rsidRPr="00001866" w:rsidRDefault="00C7774E" w:rsidP="00C7774E">
      <w:pPr>
        <w:pStyle w:val="Style4"/>
        <w:widowControl/>
        <w:tabs>
          <w:tab w:val="left" w:pos="355"/>
        </w:tabs>
        <w:spacing w:line="274" w:lineRule="exact"/>
        <w:ind w:firstLine="0"/>
        <w:jc w:val="center"/>
        <w:rPr>
          <w:rStyle w:val="FontStyle12"/>
          <w:b/>
          <w:sz w:val="24"/>
          <w:szCs w:val="24"/>
        </w:rPr>
      </w:pPr>
    </w:p>
    <w:p w:rsidR="002435CC" w:rsidRPr="000059A3" w:rsidRDefault="00F85542" w:rsidP="005F1734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2435CC" w:rsidRPr="000059A3">
        <w:rPr>
          <w:rStyle w:val="FontStyle12"/>
          <w:sz w:val="24"/>
          <w:szCs w:val="24"/>
        </w:rPr>
        <w:t xml:space="preserve">Настоящее Положение разработано в соответствии с </w:t>
      </w:r>
      <w:r w:rsidR="005F1734">
        <w:rPr>
          <w:rStyle w:val="FontStyle12"/>
          <w:sz w:val="24"/>
          <w:szCs w:val="24"/>
        </w:rPr>
        <w:t xml:space="preserve">Федеральным </w:t>
      </w:r>
      <w:r w:rsidR="002435CC" w:rsidRPr="000059A3">
        <w:rPr>
          <w:rStyle w:val="FontStyle12"/>
          <w:sz w:val="24"/>
          <w:szCs w:val="24"/>
        </w:rPr>
        <w:t>Законом РФ «Об образовании</w:t>
      </w:r>
      <w:r w:rsidR="005F1734">
        <w:rPr>
          <w:rStyle w:val="FontStyle12"/>
          <w:sz w:val="24"/>
          <w:szCs w:val="24"/>
        </w:rPr>
        <w:t xml:space="preserve"> в Российской Федерации</w:t>
      </w:r>
      <w:r w:rsidR="002435CC" w:rsidRPr="000059A3">
        <w:rPr>
          <w:rStyle w:val="FontStyle12"/>
          <w:sz w:val="24"/>
          <w:szCs w:val="24"/>
        </w:rPr>
        <w:t>»</w:t>
      </w:r>
      <w:r w:rsidR="00B96B00">
        <w:rPr>
          <w:rStyle w:val="FontStyle12"/>
          <w:sz w:val="24"/>
          <w:szCs w:val="24"/>
        </w:rPr>
        <w:t xml:space="preserve"> № 273 от 29.12.2012 г.</w:t>
      </w:r>
      <w:r w:rsidR="002435CC" w:rsidRPr="000059A3">
        <w:rPr>
          <w:rStyle w:val="FontStyle12"/>
          <w:sz w:val="24"/>
          <w:szCs w:val="24"/>
        </w:rPr>
        <w:t>,</w:t>
      </w:r>
      <w:r w:rsidR="005F1734">
        <w:rPr>
          <w:rStyle w:val="FontStyle12"/>
          <w:sz w:val="24"/>
          <w:szCs w:val="24"/>
        </w:rPr>
        <w:t xml:space="preserve"> </w:t>
      </w:r>
      <w:r w:rsidR="00620015" w:rsidRPr="008D0FEF">
        <w:rPr>
          <w:color w:val="000000"/>
        </w:rPr>
        <w:t>Приказом Министерства образования и науки Российской Федерации от 30</w:t>
      </w:r>
      <w:r w:rsidR="00620015">
        <w:rPr>
          <w:color w:val="000000"/>
        </w:rPr>
        <w:t xml:space="preserve"> августа </w:t>
      </w:r>
      <w:r w:rsidR="00620015" w:rsidRPr="008D0FEF">
        <w:rPr>
          <w:color w:val="000000"/>
        </w:rPr>
        <w:t>2013</w:t>
      </w:r>
      <w:r w:rsidR="00620015">
        <w:rPr>
          <w:color w:val="000000"/>
        </w:rPr>
        <w:t xml:space="preserve"> г.</w:t>
      </w:r>
      <w:r w:rsidR="00620015" w:rsidRPr="008D0FEF">
        <w:rPr>
          <w:color w:val="000000"/>
        </w:rPr>
        <w:t xml:space="preserve"> № 1015 «Об утверждении </w:t>
      </w:r>
      <w:r w:rsidR="00620015">
        <w:rPr>
          <w:color w:val="000000"/>
        </w:rPr>
        <w:t>П</w:t>
      </w:r>
      <w:r w:rsidR="00620015" w:rsidRPr="008D0FEF">
        <w:rPr>
          <w:color w:val="000000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2435CC" w:rsidRPr="000059A3">
        <w:rPr>
          <w:rStyle w:val="FontStyle12"/>
          <w:sz w:val="24"/>
          <w:szCs w:val="24"/>
        </w:rPr>
        <w:t xml:space="preserve">, </w:t>
      </w:r>
      <w:r w:rsidR="00D6664A">
        <w:rPr>
          <w:rStyle w:val="FontStyle12"/>
          <w:sz w:val="24"/>
          <w:szCs w:val="24"/>
        </w:rPr>
        <w:t xml:space="preserve"> </w:t>
      </w:r>
      <w:r w:rsidR="002435CC" w:rsidRPr="000059A3">
        <w:rPr>
          <w:rStyle w:val="FontStyle12"/>
          <w:sz w:val="24"/>
          <w:szCs w:val="24"/>
        </w:rPr>
        <w:t>Уставом школы</w:t>
      </w:r>
      <w:r w:rsidR="003536EA">
        <w:rPr>
          <w:rStyle w:val="FontStyle12"/>
          <w:sz w:val="24"/>
          <w:szCs w:val="24"/>
        </w:rPr>
        <w:t>.</w:t>
      </w:r>
    </w:p>
    <w:p w:rsidR="002C3F07" w:rsidRDefault="00F85542" w:rsidP="003536EA">
      <w:pPr>
        <w:numPr>
          <w:ilvl w:val="0"/>
          <w:numId w:val="1"/>
        </w:numPr>
        <w:tabs>
          <w:tab w:val="left" w:pos="2127"/>
        </w:tabs>
        <w:ind w:firstLine="426"/>
        <w:jc w:val="both"/>
      </w:pPr>
      <w:r>
        <w:t xml:space="preserve"> </w:t>
      </w:r>
      <w:r w:rsidR="00620015" w:rsidRPr="004401C5">
        <w:t>Настоящее Положение</w:t>
      </w:r>
      <w:r w:rsidR="00620015">
        <w:t xml:space="preserve"> </w:t>
      </w:r>
      <w:r w:rsidR="001608AD">
        <w:rPr>
          <w:rStyle w:val="FontStyle12"/>
          <w:sz w:val="24"/>
          <w:szCs w:val="24"/>
        </w:rPr>
        <w:t>«О</w:t>
      </w:r>
      <w:r w:rsidR="001608AD" w:rsidRPr="001608AD">
        <w:rPr>
          <w:rStyle w:val="FontStyle12"/>
          <w:sz w:val="24"/>
          <w:szCs w:val="24"/>
        </w:rPr>
        <w:t xml:space="preserve"> формах, периодичности и порядке текущего контроля успеваемости и промежуточной аттестации обучающихся</w:t>
      </w:r>
      <w:r w:rsidR="001608AD">
        <w:rPr>
          <w:rStyle w:val="FontStyle12"/>
          <w:sz w:val="24"/>
          <w:szCs w:val="24"/>
        </w:rPr>
        <w:t>»</w:t>
      </w:r>
      <w:r w:rsidR="00620015" w:rsidRPr="004401C5">
        <w:t xml:space="preserve"> (далее </w:t>
      </w:r>
      <w:r w:rsidR="00C7774E" w:rsidRPr="008D0FEF">
        <w:rPr>
          <w:color w:val="000000"/>
        </w:rPr>
        <w:t>–</w:t>
      </w:r>
      <w:r w:rsidR="00620015" w:rsidRPr="004401C5">
        <w:t xml:space="preserve"> Положение) является локальным </w:t>
      </w:r>
      <w:r w:rsidR="003536EA">
        <w:t xml:space="preserve">нормативным </w:t>
      </w:r>
      <w:r w:rsidR="00620015" w:rsidRPr="004401C5">
        <w:t xml:space="preserve">актом школы, регулирующим </w:t>
      </w:r>
      <w:r w:rsidR="0011071D">
        <w:t>формы, периодичность и порядок текущего контроля успеваемости и промежуточной аттестации обучающихся</w:t>
      </w:r>
      <w:r w:rsidR="00620015" w:rsidRPr="004401C5">
        <w:t>.</w:t>
      </w:r>
    </w:p>
    <w:p w:rsidR="00320D2E" w:rsidRDefault="00620015" w:rsidP="00320D2E">
      <w:pPr>
        <w:numPr>
          <w:ilvl w:val="0"/>
          <w:numId w:val="1"/>
        </w:numPr>
        <w:tabs>
          <w:tab w:val="left" w:pos="2127"/>
        </w:tabs>
        <w:ind w:firstLine="426"/>
        <w:jc w:val="both"/>
      </w:pPr>
      <w:r w:rsidRPr="002C3F07">
        <w:rPr>
          <w:color w:val="000000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C3F07">
        <w:rPr>
          <w:color w:val="000000"/>
        </w:rPr>
        <w:t>учащихся.</w:t>
      </w:r>
    </w:p>
    <w:p w:rsidR="00320D2E" w:rsidRDefault="00620015" w:rsidP="00320D2E">
      <w:pPr>
        <w:numPr>
          <w:ilvl w:val="0"/>
          <w:numId w:val="1"/>
        </w:numPr>
        <w:tabs>
          <w:tab w:val="left" w:pos="2127"/>
        </w:tabs>
        <w:ind w:firstLine="426"/>
        <w:jc w:val="both"/>
      </w:pPr>
      <w:r w:rsidRPr="00320D2E">
        <w:rPr>
          <w:color w:val="000000"/>
        </w:rPr>
        <w:t xml:space="preserve"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</w:t>
      </w:r>
    </w:p>
    <w:p w:rsidR="00320D2E" w:rsidRDefault="005604CC" w:rsidP="00320D2E">
      <w:pPr>
        <w:ind w:firstLine="426"/>
        <w:jc w:val="both"/>
      </w:pPr>
      <w:r w:rsidRPr="00320D2E">
        <w:rPr>
          <w:color w:val="000000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40136E">
        <w:t xml:space="preserve"> результатов освоения основных общеобразовательных программ, предусмотренных</w:t>
      </w:r>
      <w:r>
        <w:t xml:space="preserve"> федеральными государственными образовательными стандартами </w:t>
      </w:r>
      <w:r w:rsidRPr="00320D2E">
        <w:rPr>
          <w:color w:val="000000"/>
        </w:rPr>
        <w:t>начального общего, основного общего и среднего общего образования (далее – ФГОС).</w:t>
      </w:r>
    </w:p>
    <w:p w:rsidR="00E92421" w:rsidRDefault="00320D2E" w:rsidP="00E92421">
      <w:pPr>
        <w:ind w:firstLine="426"/>
        <w:jc w:val="both"/>
      </w:pPr>
      <w:r>
        <w:t>1.5.</w:t>
      </w:r>
      <w:r w:rsidR="005604CC" w:rsidRPr="005B382A">
        <w:rPr>
          <w:color w:val="000000"/>
        </w:rPr>
        <w:t xml:space="preserve">Промежуточная аттестация – это </w:t>
      </w:r>
      <w:r w:rsidR="005604CC">
        <w:rPr>
          <w:color w:val="000000"/>
        </w:rPr>
        <w:t xml:space="preserve">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E92421" w:rsidRDefault="00526FF7" w:rsidP="00E92421">
      <w:pPr>
        <w:ind w:firstLine="426"/>
        <w:jc w:val="both"/>
      </w:pPr>
      <w:r>
        <w:t xml:space="preserve">1.6. </w:t>
      </w:r>
      <w:r w:rsidR="00E92421" w:rsidRPr="00E92421">
        <w:t>Целью проведения текущего контроля успеваемости и промежуточной аттестации являются:</w:t>
      </w:r>
    </w:p>
    <w:p w:rsidR="00E92421" w:rsidRDefault="00E92421" w:rsidP="00E92421">
      <w:pPr>
        <w:ind w:firstLine="426"/>
        <w:jc w:val="both"/>
      </w:pPr>
      <w:r>
        <w:t>1.6</w:t>
      </w:r>
      <w:r w:rsidRPr="00E92421">
        <w:t>.1 Установление фактического уровня знаний обучающихся по предметам учебного плана, их практических умений и навыков;</w:t>
      </w:r>
    </w:p>
    <w:p w:rsidR="00E92421" w:rsidRDefault="00E92421" w:rsidP="00E92421">
      <w:pPr>
        <w:ind w:firstLine="426"/>
        <w:jc w:val="both"/>
      </w:pPr>
      <w:r>
        <w:t>1.6.</w:t>
      </w:r>
      <w:r w:rsidRPr="00E92421">
        <w:t>2. Соотнесение фактического уровня с требованиями федерального государственного образовательного стандарта;</w:t>
      </w:r>
    </w:p>
    <w:p w:rsidR="00E92421" w:rsidRDefault="00E92421" w:rsidP="00E92421">
      <w:pPr>
        <w:ind w:firstLine="426"/>
        <w:jc w:val="both"/>
      </w:pPr>
      <w:r>
        <w:t>1.6.</w:t>
      </w:r>
      <w:r w:rsidRPr="00E92421">
        <w:t>3. Определение перспектив дальнейшей работы с обучающимися, в том числе по ликвидации выявленных пробелов в знаниях;</w:t>
      </w:r>
    </w:p>
    <w:p w:rsidR="00E92421" w:rsidRDefault="00E92421" w:rsidP="00E92421">
      <w:pPr>
        <w:ind w:firstLine="426"/>
        <w:jc w:val="both"/>
      </w:pPr>
      <w:r>
        <w:t>1.6.</w:t>
      </w:r>
      <w:r w:rsidRPr="00E92421">
        <w:t>4. Контроль выполнения образовательных программ и календарно-тематического планирования изучения учебных предметов;</w:t>
      </w:r>
    </w:p>
    <w:p w:rsidR="00E92421" w:rsidRPr="00E92421" w:rsidRDefault="00E92421" w:rsidP="00E92421">
      <w:pPr>
        <w:ind w:firstLine="426"/>
        <w:jc w:val="both"/>
      </w:pPr>
      <w:r>
        <w:t>1.6.</w:t>
      </w:r>
      <w:r w:rsidRPr="00E92421">
        <w:t>5. Формирование модели, самооценки и помощь в выборе дальнейшей индивидуальной образовательной траектории обучающихся.</w:t>
      </w:r>
    </w:p>
    <w:p w:rsidR="00E92421" w:rsidRPr="00E92421" w:rsidRDefault="00E92421" w:rsidP="00E92421">
      <w:pPr>
        <w:widowControl/>
        <w:tabs>
          <w:tab w:val="left" w:pos="3180"/>
        </w:tabs>
        <w:autoSpaceDE/>
        <w:autoSpaceDN/>
        <w:adjustRightInd/>
        <w:jc w:val="both"/>
        <w:rPr>
          <w:b/>
          <w:sz w:val="26"/>
          <w:szCs w:val="26"/>
        </w:rPr>
      </w:pPr>
    </w:p>
    <w:p w:rsidR="00320D2E" w:rsidRPr="00251E5E" w:rsidRDefault="00320D2E" w:rsidP="00E92421">
      <w:pPr>
        <w:ind w:firstLine="426"/>
        <w:jc w:val="both"/>
      </w:pPr>
    </w:p>
    <w:p w:rsidR="00A44110" w:rsidRPr="00C23E91" w:rsidRDefault="00A44110" w:rsidP="00A44110">
      <w:pPr>
        <w:ind w:firstLine="567"/>
        <w:jc w:val="both"/>
        <w:rPr>
          <w:color w:val="00B050"/>
        </w:rPr>
      </w:pPr>
      <w:r>
        <w:t>1.</w:t>
      </w:r>
      <w:r w:rsidR="00526FF7">
        <w:t>7</w:t>
      </w:r>
      <w:r>
        <w:t xml:space="preserve">. Результаты, полученные в ходе текущего контроля успеваемости и промежуточной </w:t>
      </w:r>
      <w:r>
        <w:lastRenderedPageBreak/>
        <w:t xml:space="preserve">аттестации, являются документальной основой для составления ежегодного публичного доклада руководителя о результатах деятельности </w:t>
      </w:r>
      <w:r w:rsidR="00825449">
        <w:t>школы</w:t>
      </w:r>
      <w:r>
        <w:t xml:space="preserve">, отчета о самообследовании и публикуются на официальном сайте </w:t>
      </w:r>
      <w:r w:rsidR="00251E5E">
        <w:t>школы.</w:t>
      </w:r>
    </w:p>
    <w:p w:rsidR="00A44110" w:rsidRDefault="00A44110" w:rsidP="00A44110">
      <w:pPr>
        <w:ind w:firstLine="567"/>
        <w:jc w:val="both"/>
      </w:pPr>
      <w:r>
        <w:t>1.</w:t>
      </w:r>
      <w:r w:rsidR="00C23E91">
        <w:t>8</w:t>
      </w:r>
      <w:r>
        <w:t xml:space="preserve">. Основными потребителями информации о результатах 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</w:t>
      </w:r>
      <w:r w:rsidR="00825449">
        <w:t>школы</w:t>
      </w:r>
      <w:r>
        <w:t>, экспертные комиссии при проведении процедур лицензирования и аккредитации, учредитель.</w:t>
      </w:r>
    </w:p>
    <w:p w:rsidR="00A44110" w:rsidRPr="005604CC" w:rsidRDefault="00A44110" w:rsidP="005604CC">
      <w:pPr>
        <w:tabs>
          <w:tab w:val="left" w:pos="2127"/>
        </w:tabs>
        <w:jc w:val="both"/>
      </w:pPr>
    </w:p>
    <w:p w:rsidR="009F0F77" w:rsidRDefault="003D7121" w:rsidP="005604CC">
      <w:pPr>
        <w:tabs>
          <w:tab w:val="left" w:pos="2127"/>
        </w:tabs>
        <w:ind w:firstLine="567"/>
        <w:jc w:val="center"/>
        <w:rPr>
          <w:b/>
        </w:rPr>
      </w:pPr>
      <w:r>
        <w:rPr>
          <w:b/>
        </w:rPr>
        <w:t>2</w:t>
      </w:r>
      <w:r w:rsidR="009F0F77" w:rsidRPr="00D85182">
        <w:rPr>
          <w:b/>
        </w:rPr>
        <w:t xml:space="preserve">. </w:t>
      </w:r>
      <w:r>
        <w:rPr>
          <w:b/>
        </w:rPr>
        <w:t>Ф</w:t>
      </w:r>
      <w:r w:rsidR="009F0F77" w:rsidRPr="00D85182">
        <w:rPr>
          <w:b/>
        </w:rPr>
        <w:t>ормы</w:t>
      </w:r>
      <w:r w:rsidR="0084359F">
        <w:rPr>
          <w:b/>
        </w:rPr>
        <w:t>, периодичность</w:t>
      </w:r>
      <w:r w:rsidR="009F0F77" w:rsidRPr="00D85182">
        <w:rPr>
          <w:b/>
        </w:rPr>
        <w:t xml:space="preserve"> </w:t>
      </w:r>
      <w:r w:rsidR="001C2F22">
        <w:rPr>
          <w:b/>
        </w:rPr>
        <w:t>и порядок проведения текущего контроля успеваемости обучающихся</w:t>
      </w:r>
    </w:p>
    <w:p w:rsidR="00C7774E" w:rsidRPr="00D85182" w:rsidRDefault="00C7774E" w:rsidP="005604CC">
      <w:pPr>
        <w:tabs>
          <w:tab w:val="left" w:pos="2127"/>
        </w:tabs>
        <w:ind w:firstLine="567"/>
        <w:jc w:val="center"/>
      </w:pPr>
    </w:p>
    <w:p w:rsidR="002C3F07" w:rsidRDefault="003D7121" w:rsidP="002C3F07">
      <w:pPr>
        <w:shd w:val="clear" w:color="auto" w:fill="FFFFFF"/>
        <w:ind w:firstLine="480"/>
        <w:jc w:val="both"/>
        <w:rPr>
          <w:color w:val="000000"/>
        </w:rPr>
      </w:pPr>
      <w:r>
        <w:t>2</w:t>
      </w:r>
      <w:r w:rsidR="009F0F77" w:rsidRPr="009F0F77">
        <w:t>.1.</w:t>
      </w:r>
      <w:r w:rsidR="00F85542">
        <w:t xml:space="preserve"> </w:t>
      </w:r>
      <w:r w:rsidR="002C3F07" w:rsidRPr="005B382A">
        <w:rPr>
          <w:color w:val="000000"/>
        </w:rPr>
        <w:t xml:space="preserve">Текущий контроль успеваемости </w:t>
      </w:r>
      <w:r w:rsidR="002C3F07">
        <w:rPr>
          <w:color w:val="000000"/>
        </w:rPr>
        <w:t>учащ</w:t>
      </w:r>
      <w:r w:rsidR="002C3F07" w:rsidRPr="005B382A">
        <w:rPr>
          <w:color w:val="000000"/>
        </w:rPr>
        <w:t xml:space="preserve">ихся </w:t>
      </w:r>
      <w:r w:rsidR="00251E5E">
        <w:rPr>
          <w:color w:val="000000"/>
        </w:rPr>
        <w:t>осуществляется</w:t>
      </w:r>
      <w:r w:rsidR="002C3F07" w:rsidRPr="005B382A">
        <w:rPr>
          <w:color w:val="000000"/>
        </w:rPr>
        <w:t xml:space="preserve"> в течение учебного периода </w:t>
      </w:r>
      <w:r w:rsidR="002C3F07">
        <w:rPr>
          <w:color w:val="000000"/>
        </w:rPr>
        <w:t>в целях:</w:t>
      </w:r>
    </w:p>
    <w:p w:rsidR="002C3F07" w:rsidRDefault="002C3F07" w:rsidP="002C3F07">
      <w:pPr>
        <w:shd w:val="clear" w:color="auto" w:fill="FFFFFF"/>
        <w:ind w:firstLine="480"/>
        <w:jc w:val="both"/>
        <w:rPr>
          <w:color w:val="000000"/>
        </w:rPr>
      </w:pPr>
      <w:r>
        <w:rPr>
          <w:color w:val="000000"/>
        </w:rPr>
        <w:t>-</w:t>
      </w:r>
      <w:r w:rsidRPr="005B382A">
        <w:rPr>
          <w:color w:val="000000"/>
        </w:rPr>
        <w:t xml:space="preserve"> контроля уровня </w:t>
      </w:r>
      <w:r>
        <w:rPr>
          <w:color w:val="000000"/>
        </w:rPr>
        <w:t>достижения учащ</w:t>
      </w:r>
      <w:r w:rsidRPr="005B382A">
        <w:rPr>
          <w:color w:val="000000"/>
        </w:rPr>
        <w:t xml:space="preserve">имися </w:t>
      </w:r>
      <w:r>
        <w:rPr>
          <w:color w:val="000000"/>
        </w:rPr>
        <w:t>результатов, предусмотренных образовательной программой;</w:t>
      </w:r>
    </w:p>
    <w:p w:rsidR="002C3F07" w:rsidRDefault="002C3F07" w:rsidP="002C3F07">
      <w:pPr>
        <w:shd w:val="clear" w:color="auto" w:fill="FFFFFF"/>
        <w:ind w:firstLine="4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5B382A">
        <w:rPr>
          <w:color w:val="000000"/>
        </w:rPr>
        <w:t xml:space="preserve"> </w:t>
      </w:r>
      <w:r>
        <w:rPr>
          <w:color w:val="000000"/>
        </w:rPr>
        <w:t xml:space="preserve">оценки соответствия результатов освоения образовательных программ </w:t>
      </w:r>
      <w:r w:rsidRPr="00B23B6A">
        <w:rPr>
          <w:color w:val="000000"/>
        </w:rPr>
        <w:t xml:space="preserve"> требовани</w:t>
      </w:r>
      <w:r>
        <w:rPr>
          <w:color w:val="000000"/>
        </w:rPr>
        <w:t>ям</w:t>
      </w:r>
      <w:r w:rsidRPr="00B23B6A">
        <w:rPr>
          <w:color w:val="000000"/>
        </w:rPr>
        <w:t xml:space="preserve"> </w:t>
      </w:r>
      <w:r>
        <w:rPr>
          <w:color w:val="000000"/>
        </w:rPr>
        <w:t>ФГОС;</w:t>
      </w:r>
    </w:p>
    <w:p w:rsidR="002C3F07" w:rsidRDefault="002C3F07" w:rsidP="002C3F07">
      <w:pPr>
        <w:tabs>
          <w:tab w:val="left" w:pos="212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5A2524">
        <w:rPr>
          <w:color w:val="000000"/>
        </w:rPr>
        <w:t>проведения учащимся самооценки, оценк</w:t>
      </w:r>
      <w:r>
        <w:rPr>
          <w:color w:val="000000"/>
        </w:rPr>
        <w:t>и</w:t>
      </w:r>
      <w:r w:rsidRPr="005A2524">
        <w:rPr>
          <w:color w:val="000000"/>
        </w:rPr>
        <w:t xml:space="preserve"> </w:t>
      </w:r>
      <w:r>
        <w:rPr>
          <w:color w:val="000000"/>
        </w:rPr>
        <w:t xml:space="preserve">его </w:t>
      </w:r>
      <w:r w:rsidRPr="005A2524">
        <w:rPr>
          <w:color w:val="000000"/>
        </w:rPr>
        <w:t xml:space="preserve">работы </w:t>
      </w:r>
      <w:r>
        <w:rPr>
          <w:color w:val="000000"/>
        </w:rPr>
        <w:t xml:space="preserve">педагогическим работником с целью возможного совершенствования </w:t>
      </w:r>
      <w:r w:rsidRPr="005A2524">
        <w:rPr>
          <w:color w:val="000000"/>
        </w:rPr>
        <w:t xml:space="preserve"> образовательного процесса</w:t>
      </w:r>
      <w:r w:rsidR="00A44110">
        <w:rPr>
          <w:color w:val="000000"/>
        </w:rPr>
        <w:t>;</w:t>
      </w:r>
    </w:p>
    <w:p w:rsidR="00A44110" w:rsidRDefault="009C4755" w:rsidP="00A44110">
      <w:pPr>
        <w:ind w:firstLine="567"/>
        <w:jc w:val="both"/>
      </w:pPr>
      <w:r>
        <w:t xml:space="preserve">- </w:t>
      </w:r>
      <w:r w:rsidR="00A44110">
        <w:t>определени</w:t>
      </w:r>
      <w:r>
        <w:t>я</w:t>
      </w:r>
      <w:r w:rsidR="00A44110">
        <w:t xml:space="preserve">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классах;</w:t>
      </w:r>
    </w:p>
    <w:p w:rsidR="00A44110" w:rsidRDefault="00A44110" w:rsidP="00A44110">
      <w:pPr>
        <w:ind w:firstLine="567"/>
        <w:jc w:val="both"/>
      </w:pPr>
      <w:r>
        <w:t>- предупреждени</w:t>
      </w:r>
      <w:r w:rsidR="009C4755">
        <w:t>я</w:t>
      </w:r>
      <w:r>
        <w:t xml:space="preserve"> неуспеваемости.</w:t>
      </w:r>
    </w:p>
    <w:p w:rsidR="003D7121" w:rsidRPr="00E92421" w:rsidRDefault="003D7121" w:rsidP="003D7121">
      <w:pPr>
        <w:ind w:firstLine="426"/>
        <w:jc w:val="both"/>
      </w:pPr>
      <w:r w:rsidRPr="00E92421">
        <w:t>2.</w:t>
      </w:r>
      <w:r>
        <w:t>2</w:t>
      </w:r>
      <w:r w:rsidRPr="00E92421">
        <w:t>. Формами контроля качества усвоения содержания учебных программ учащихся являются:</w:t>
      </w:r>
    </w:p>
    <w:p w:rsidR="003D7121" w:rsidRPr="00E92421" w:rsidRDefault="003D7121" w:rsidP="003D7121">
      <w:pPr>
        <w:ind w:firstLine="426"/>
        <w:jc w:val="both"/>
      </w:pPr>
      <w:r w:rsidRPr="00E92421">
        <w:t>2.</w:t>
      </w:r>
      <w:r>
        <w:t>2</w:t>
      </w:r>
      <w:r w:rsidRPr="00E92421">
        <w:t>.1. Письменная проверка – это письменный ответ обучающихся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текста; сочинения, изложения, диктанты, рефераты и другое.</w:t>
      </w:r>
    </w:p>
    <w:p w:rsidR="003D7121" w:rsidRPr="00E92421" w:rsidRDefault="003D7121" w:rsidP="003D7121">
      <w:pPr>
        <w:ind w:firstLine="426"/>
        <w:jc w:val="both"/>
      </w:pPr>
      <w:r w:rsidRPr="00E92421">
        <w:t>2.</w:t>
      </w:r>
      <w:r>
        <w:t>2</w:t>
      </w:r>
      <w:r w:rsidRPr="00E92421">
        <w:t>.2. Устная проверка – это устный ответ обучающегося на один или систему вопросов в форме рассказа, беседы, собеседования, зачёт и другое.</w:t>
      </w:r>
    </w:p>
    <w:p w:rsidR="003D7121" w:rsidRDefault="003D7121" w:rsidP="003D7121">
      <w:pPr>
        <w:ind w:firstLine="567"/>
        <w:jc w:val="both"/>
      </w:pPr>
      <w:r>
        <w:t>2.2</w:t>
      </w:r>
      <w:r w:rsidRPr="00E92421">
        <w:t>.3. Комбинированная проверка предпо</w:t>
      </w:r>
      <w:r>
        <w:t>лагает</w:t>
      </w:r>
      <w:r w:rsidRPr="00E92421">
        <w:t xml:space="preserve"> сочетание письменных и устных форм проверок.</w:t>
      </w:r>
    </w:p>
    <w:p w:rsidR="0021270D" w:rsidRDefault="003D7121" w:rsidP="003D7121">
      <w:pPr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C3F07">
        <w:rPr>
          <w:color w:val="000000"/>
        </w:rPr>
        <w:t>.</w:t>
      </w:r>
      <w:r>
        <w:rPr>
          <w:color w:val="000000"/>
        </w:rPr>
        <w:t>3</w:t>
      </w:r>
      <w:r w:rsidR="002C3F07">
        <w:rPr>
          <w:color w:val="000000"/>
        </w:rPr>
        <w:t xml:space="preserve">. </w:t>
      </w:r>
      <w:r w:rsidR="0021270D" w:rsidRPr="0021270D">
        <w:rPr>
          <w:color w:val="000000"/>
        </w:rP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</w:t>
      </w:r>
      <w:r w:rsidR="0011071D">
        <w:rPr>
          <w:color w:val="000000"/>
        </w:rPr>
        <w:t xml:space="preserve">в </w:t>
      </w:r>
      <w:r w:rsidR="0021270D" w:rsidRPr="0021270D">
        <w:rPr>
          <w:color w:val="000000"/>
        </w:rPr>
        <w:t>рабочих программах</w:t>
      </w:r>
      <w:r w:rsidR="0011071D">
        <w:rPr>
          <w:color w:val="000000"/>
        </w:rPr>
        <w:t xml:space="preserve"> по учебному предмету, курсу, дисциплине (модулю)</w:t>
      </w:r>
      <w:r w:rsidR="0021270D" w:rsidRPr="0021270D">
        <w:rPr>
          <w:color w:val="000000"/>
        </w:rPr>
        <w:t>.</w:t>
      </w:r>
    </w:p>
    <w:p w:rsidR="0084359F" w:rsidRDefault="003D7121" w:rsidP="0084359F">
      <w:pPr>
        <w:ind w:firstLine="567"/>
        <w:jc w:val="both"/>
        <w:rPr>
          <w:color w:val="000000"/>
        </w:rPr>
      </w:pPr>
      <w:r>
        <w:t>2</w:t>
      </w:r>
      <w:r w:rsidR="00A44110">
        <w:t>.</w:t>
      </w:r>
      <w:r>
        <w:t>4</w:t>
      </w:r>
      <w:r w:rsidR="00A44110">
        <w:t xml:space="preserve">. </w:t>
      </w:r>
      <w:r w:rsidR="009233B3">
        <w:t>З</w:t>
      </w:r>
      <w:r w:rsidR="0084359F">
        <w:rPr>
          <w:color w:val="000000"/>
        </w:rPr>
        <w:t>аместител</w:t>
      </w:r>
      <w:r w:rsidR="009233B3">
        <w:rPr>
          <w:color w:val="000000"/>
        </w:rPr>
        <w:t>ь</w:t>
      </w:r>
      <w:r w:rsidR="0084359F">
        <w:rPr>
          <w:color w:val="000000"/>
        </w:rPr>
        <w:t xml:space="preserve"> руководителя по УВР контролиру</w:t>
      </w:r>
      <w:r w:rsidR="009233B3">
        <w:rPr>
          <w:color w:val="000000"/>
        </w:rPr>
        <w:t>е</w:t>
      </w:r>
      <w:r w:rsidR="0084359F">
        <w:rPr>
          <w:color w:val="000000"/>
        </w:rPr>
        <w:t>т ход текущего контроля успеваемости обучающихся, при необходимости оказыва</w:t>
      </w:r>
      <w:r w:rsidR="009233B3">
        <w:rPr>
          <w:color w:val="000000"/>
        </w:rPr>
        <w:t>е</w:t>
      </w:r>
      <w:r w:rsidR="0084359F">
        <w:rPr>
          <w:color w:val="000000"/>
        </w:rPr>
        <w:t>т методическую помощь</w:t>
      </w:r>
      <w:r w:rsidR="0084359F">
        <w:t xml:space="preserve"> </w:t>
      </w:r>
      <w:r w:rsidR="0084359F">
        <w:rPr>
          <w:color w:val="000000"/>
        </w:rPr>
        <w:t>учителю в его проведении.</w:t>
      </w:r>
    </w:p>
    <w:p w:rsidR="0021270D" w:rsidRDefault="003D7121" w:rsidP="0021270D">
      <w:pPr>
        <w:tabs>
          <w:tab w:val="left" w:pos="212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604CC">
        <w:rPr>
          <w:color w:val="000000"/>
        </w:rPr>
        <w:t>.</w:t>
      </w:r>
      <w:r>
        <w:rPr>
          <w:color w:val="000000"/>
        </w:rPr>
        <w:t>5</w:t>
      </w:r>
      <w:r w:rsidR="005604CC">
        <w:rPr>
          <w:color w:val="000000"/>
        </w:rPr>
        <w:t xml:space="preserve">. </w:t>
      </w:r>
      <w:r w:rsidR="0021270D" w:rsidRPr="0021270D">
        <w:rPr>
          <w:color w:val="000000"/>
        </w:rPr>
        <w:t>Текущий контроль успеваемости обучающихся 1</w:t>
      </w:r>
      <w:r w:rsidR="000255A1">
        <w:rPr>
          <w:color w:val="000000"/>
        </w:rPr>
        <w:t>-2</w:t>
      </w:r>
      <w:r w:rsidR="0021270D" w:rsidRPr="0021270D">
        <w:rPr>
          <w:color w:val="000000"/>
        </w:rPr>
        <w:t xml:space="preserve"> класс</w:t>
      </w:r>
      <w:r w:rsidR="000255A1">
        <w:rPr>
          <w:color w:val="000000"/>
        </w:rPr>
        <w:t>ов</w:t>
      </w:r>
      <w:r w:rsidR="0021270D" w:rsidRPr="0021270D">
        <w:rPr>
          <w:color w:val="000000"/>
        </w:rPr>
        <w:t xml:space="preserve">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21270D" w:rsidRDefault="003D7121" w:rsidP="00153778">
      <w:pPr>
        <w:shd w:val="clear" w:color="auto" w:fill="FFFFFF"/>
        <w:ind w:firstLine="567"/>
        <w:jc w:val="both"/>
      </w:pPr>
      <w:r>
        <w:t>2</w:t>
      </w:r>
      <w:r w:rsidR="00191AA1">
        <w:t>.</w:t>
      </w:r>
      <w:r>
        <w:t>6</w:t>
      </w:r>
      <w:r w:rsidR="00191AA1">
        <w:t xml:space="preserve">. </w:t>
      </w:r>
      <w:r w:rsidR="0021270D" w:rsidRPr="0021270D">
        <w:t>По курсу ОРКСЭ вводится безотметочное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6A7A11" w:rsidRDefault="003D7121" w:rsidP="00153778">
      <w:pPr>
        <w:shd w:val="clear" w:color="auto" w:fill="FFFFFF"/>
        <w:ind w:firstLine="567"/>
        <w:jc w:val="both"/>
      </w:pPr>
      <w:r>
        <w:rPr>
          <w:color w:val="000000"/>
        </w:rPr>
        <w:t>2</w:t>
      </w:r>
      <w:r w:rsidR="00851C30">
        <w:rPr>
          <w:color w:val="000000"/>
        </w:rPr>
        <w:t>.</w:t>
      </w:r>
      <w:r>
        <w:rPr>
          <w:color w:val="000000"/>
        </w:rPr>
        <w:t>7</w:t>
      </w:r>
      <w:r w:rsidR="006A7A11">
        <w:rPr>
          <w:color w:val="000000"/>
        </w:rPr>
        <w:t>.</w:t>
      </w:r>
      <w:r w:rsidR="006A7A11">
        <w:t xml:space="preserve"> При изучении элективных курсов </w:t>
      </w:r>
      <w:r w:rsidR="006A7A11" w:rsidRPr="004401C5">
        <w:t>применяется система оценивания как оценка усвоения учебного материала</w:t>
      </w:r>
      <w:r w:rsidR="006A7A11">
        <w:t>.</w:t>
      </w:r>
    </w:p>
    <w:p w:rsidR="0021270D" w:rsidRDefault="003D7121" w:rsidP="002127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1270D">
        <w:rPr>
          <w:color w:val="000000"/>
        </w:rPr>
        <w:t>.</w:t>
      </w:r>
      <w:r>
        <w:rPr>
          <w:color w:val="000000"/>
        </w:rPr>
        <w:t>8</w:t>
      </w:r>
      <w:r w:rsidR="0021270D">
        <w:rPr>
          <w:color w:val="000000"/>
        </w:rPr>
        <w:t xml:space="preserve">. </w:t>
      </w:r>
      <w:r w:rsidR="00084760">
        <w:t>Успеваемость всех обучающихся 2-11 классов школы подлежит текущему контролю в ходе или в конце урока.</w:t>
      </w:r>
      <w:r w:rsidR="00191AA1">
        <w:rPr>
          <w:color w:val="000000"/>
        </w:rPr>
        <w:t xml:space="preserve"> </w:t>
      </w:r>
    </w:p>
    <w:p w:rsidR="0021270D" w:rsidRDefault="003D7121" w:rsidP="0021270D">
      <w:pPr>
        <w:tabs>
          <w:tab w:val="left" w:pos="2127"/>
        </w:tabs>
        <w:ind w:firstLine="567"/>
        <w:jc w:val="both"/>
      </w:pPr>
      <w:r>
        <w:t>2</w:t>
      </w:r>
      <w:r w:rsidR="00191AA1">
        <w:t>.</w:t>
      </w:r>
      <w:r>
        <w:t>9</w:t>
      </w:r>
      <w:r w:rsidR="00191AA1">
        <w:t xml:space="preserve">. </w:t>
      </w:r>
      <w:r w:rsidR="00084760">
        <w:t>О</w:t>
      </w:r>
      <w:r w:rsidR="00851C30">
        <w:t xml:space="preserve">ценивание </w:t>
      </w:r>
      <w:r w:rsidR="00084760">
        <w:t>при текущем контроле успеваемости</w:t>
      </w:r>
      <w:r w:rsidR="00851C30">
        <w:t xml:space="preserve"> осуществляется </w:t>
      </w:r>
      <w:r w:rsidR="00084760">
        <w:t xml:space="preserve">в виде отметки по 5-балльной системе. За сочинение и диктант с грамматическим заданием выставляются в </w:t>
      </w:r>
      <w:r w:rsidR="00084760">
        <w:lastRenderedPageBreak/>
        <w:t>классный журнал 2 отметки.</w:t>
      </w:r>
    </w:p>
    <w:p w:rsidR="0021270D" w:rsidRDefault="003D7121" w:rsidP="00084760">
      <w:pPr>
        <w:tabs>
          <w:tab w:val="left" w:pos="2127"/>
        </w:tabs>
        <w:ind w:firstLine="567"/>
        <w:jc w:val="both"/>
      </w:pPr>
      <w:r>
        <w:t>2</w:t>
      </w:r>
      <w:r w:rsidR="0021270D">
        <w:t>.</w:t>
      </w:r>
      <w:r>
        <w:t>10</w:t>
      </w:r>
      <w:r w:rsidR="0021270D">
        <w:t>. Отметка за выполненную письменную работу заносится в классный журнал к следующему уроку, за исключением отметок за изложение и сочинение в 5-11-х классах по русскому языку и литературе (они заносятся в классный журнал через неделю после проведения сочинения).</w:t>
      </w:r>
    </w:p>
    <w:p w:rsidR="00191AA1" w:rsidRPr="00084760" w:rsidRDefault="003D7121" w:rsidP="00084760">
      <w:pPr>
        <w:tabs>
          <w:tab w:val="left" w:pos="2127"/>
        </w:tabs>
        <w:ind w:firstLine="567"/>
        <w:jc w:val="both"/>
      </w:pPr>
      <w:r>
        <w:t>2</w:t>
      </w:r>
      <w:r w:rsidR="00084760">
        <w:t>.1</w:t>
      </w:r>
      <w:r>
        <w:t>1</w:t>
      </w:r>
      <w:r w:rsidR="00084760">
        <w:t xml:space="preserve">. </w:t>
      </w:r>
      <w:r w:rsidR="00191AA1">
        <w:rPr>
          <w:color w:val="000000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включа</w:t>
      </w:r>
      <w:r w:rsidR="009233B3">
        <w:rPr>
          <w:color w:val="000000"/>
        </w:rPr>
        <w:t>ют</w:t>
      </w:r>
      <w:r w:rsidR="00191AA1">
        <w:rPr>
          <w:color w:val="000000"/>
        </w:rPr>
        <w:t xml:space="preserve">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F778BE" w:rsidRPr="006A7A11" w:rsidRDefault="003D7121" w:rsidP="006A7A11">
      <w:pPr>
        <w:tabs>
          <w:tab w:val="left" w:pos="1276"/>
          <w:tab w:val="left" w:pos="212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91AA1">
        <w:rPr>
          <w:color w:val="000000"/>
        </w:rPr>
        <w:t>.</w:t>
      </w:r>
      <w:r w:rsidR="0004045F">
        <w:rPr>
          <w:color w:val="000000"/>
        </w:rPr>
        <w:t>1</w:t>
      </w:r>
      <w:r>
        <w:rPr>
          <w:color w:val="000000"/>
        </w:rPr>
        <w:t>2</w:t>
      </w:r>
      <w:r w:rsidR="0004045F">
        <w:rPr>
          <w:color w:val="000000"/>
        </w:rPr>
        <w:t>.</w:t>
      </w:r>
      <w:r w:rsidR="00851C30">
        <w:rPr>
          <w:color w:val="000000"/>
        </w:rPr>
        <w:t xml:space="preserve"> </w:t>
      </w:r>
      <w:r w:rsidR="00191AA1">
        <w:rPr>
          <w:color w:val="000000"/>
        </w:rPr>
        <w:t xml:space="preserve">Педагогические работники </w:t>
      </w:r>
      <w:r w:rsidR="00191AA1" w:rsidRPr="005B382A">
        <w:rPr>
          <w:color w:val="000000"/>
        </w:rPr>
        <w:t>доводят до сведения родителей (законных представителей) </w:t>
      </w:r>
      <w:r w:rsidR="00191AA1" w:rsidRPr="00827B16">
        <w:rPr>
          <w:color w:val="000000"/>
        </w:rPr>
        <w:t> </w:t>
      </w:r>
      <w:r w:rsidR="00191AA1" w:rsidRPr="005B382A">
        <w:rPr>
          <w:color w:val="000000"/>
        </w:rPr>
        <w:t xml:space="preserve">сведения о результатах </w:t>
      </w:r>
      <w:r w:rsidR="00191AA1">
        <w:rPr>
          <w:color w:val="000000"/>
        </w:rPr>
        <w:t>текущего контроля успеваемости учащихся</w:t>
      </w:r>
      <w:r w:rsidR="009233B3">
        <w:rPr>
          <w:color w:val="000000"/>
        </w:rPr>
        <w:t>.</w:t>
      </w:r>
      <w:r w:rsidR="00191AA1">
        <w:rPr>
          <w:color w:val="000000"/>
        </w:rPr>
        <w:t xml:space="preserve"> Родители (законные представители) имеют право на получение информации об итогах текущего контроля успеваемости учащегося в письменной форме</w:t>
      </w:r>
      <w:r w:rsidR="009233B3">
        <w:rPr>
          <w:color w:val="000000"/>
        </w:rPr>
        <w:t>.</w:t>
      </w:r>
      <w:r w:rsidR="00191AA1">
        <w:rPr>
          <w:color w:val="000000"/>
        </w:rPr>
        <w:t xml:space="preserve"> </w:t>
      </w:r>
    </w:p>
    <w:p w:rsidR="00D43A3F" w:rsidRDefault="00D43A3F" w:rsidP="00191AA1">
      <w:pPr>
        <w:tabs>
          <w:tab w:val="left" w:pos="2127"/>
        </w:tabs>
        <w:ind w:firstLine="567"/>
        <w:jc w:val="both"/>
      </w:pPr>
    </w:p>
    <w:p w:rsidR="002C3F07" w:rsidRDefault="003D7121" w:rsidP="00C7774E">
      <w:pPr>
        <w:tabs>
          <w:tab w:val="left" w:pos="2127"/>
        </w:tabs>
        <w:ind w:firstLine="567"/>
        <w:jc w:val="center"/>
        <w:rPr>
          <w:b/>
          <w:bCs/>
          <w:color w:val="000000"/>
        </w:rPr>
      </w:pPr>
      <w:r>
        <w:rPr>
          <w:b/>
        </w:rPr>
        <w:t>3</w:t>
      </w:r>
      <w:r w:rsidR="002C3F07" w:rsidRPr="002C3F07">
        <w:rPr>
          <w:b/>
        </w:rPr>
        <w:t>.</w:t>
      </w:r>
      <w:r w:rsidR="002C3F07">
        <w:t xml:space="preserve"> </w:t>
      </w:r>
      <w:r w:rsidR="00851C30">
        <w:t>Ф</w:t>
      </w:r>
      <w:r w:rsidR="00404F93">
        <w:rPr>
          <w:b/>
          <w:bCs/>
          <w:color w:val="000000"/>
        </w:rPr>
        <w:t>ормы</w:t>
      </w:r>
      <w:r w:rsidR="00851C30">
        <w:rPr>
          <w:b/>
          <w:bCs/>
          <w:color w:val="000000"/>
        </w:rPr>
        <w:t xml:space="preserve">, периодичность </w:t>
      </w:r>
      <w:r w:rsidR="002C3F07" w:rsidRPr="008350DF">
        <w:rPr>
          <w:b/>
          <w:bCs/>
          <w:color w:val="000000"/>
        </w:rPr>
        <w:t>и порядок проведения промежуточной аттестации</w:t>
      </w:r>
    </w:p>
    <w:p w:rsidR="00C7774E" w:rsidRDefault="00C7774E" w:rsidP="00C7774E">
      <w:pPr>
        <w:tabs>
          <w:tab w:val="left" w:pos="2127"/>
        </w:tabs>
        <w:ind w:firstLine="567"/>
        <w:jc w:val="center"/>
      </w:pPr>
    </w:p>
    <w:p w:rsidR="00084760" w:rsidRDefault="003D7121" w:rsidP="009B7EE6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3</w:t>
      </w:r>
      <w:r w:rsidR="00084760" w:rsidRPr="00084760">
        <w:rPr>
          <w:color w:val="000000"/>
        </w:rPr>
        <w:t>.1. Освоение образовательной программы начальн</w:t>
      </w:r>
      <w:r w:rsidR="006A7A11">
        <w:rPr>
          <w:color w:val="000000"/>
        </w:rPr>
        <w:t xml:space="preserve">ого общего, основного общего, </w:t>
      </w:r>
      <w:r w:rsidR="00084760" w:rsidRPr="00084760">
        <w:rPr>
          <w:color w:val="000000"/>
        </w:rPr>
        <w:t>среднего общего образования, в том числе отдельной части или всего объема учебного предмета, сопровождается промежуточной аттестацией обучающихся.</w:t>
      </w:r>
    </w:p>
    <w:p w:rsidR="00084760" w:rsidRDefault="003D7121" w:rsidP="00084760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3</w:t>
      </w:r>
      <w:r w:rsidR="009B7EE6" w:rsidRPr="005B382A">
        <w:rPr>
          <w:color w:val="000000"/>
        </w:rPr>
        <w:t>.</w:t>
      </w:r>
      <w:r w:rsidR="009B7EE6">
        <w:rPr>
          <w:color w:val="000000"/>
        </w:rPr>
        <w:t>2</w:t>
      </w:r>
      <w:r w:rsidR="009B7EE6" w:rsidRPr="005B382A">
        <w:rPr>
          <w:color w:val="000000"/>
        </w:rPr>
        <w:t>.</w:t>
      </w:r>
      <w:r w:rsidR="009B7EE6">
        <w:rPr>
          <w:color w:val="000000"/>
        </w:rPr>
        <w:t xml:space="preserve"> </w:t>
      </w:r>
      <w:r w:rsidR="009B7EE6" w:rsidRPr="005B382A">
        <w:rPr>
          <w:color w:val="000000"/>
        </w:rPr>
        <w:t xml:space="preserve">Промежуточная аттестация в </w:t>
      </w:r>
      <w:r w:rsidR="0084359F">
        <w:rPr>
          <w:color w:val="000000"/>
        </w:rPr>
        <w:t>школе</w:t>
      </w:r>
      <w:r w:rsidR="009B7EE6" w:rsidRPr="005B382A">
        <w:rPr>
          <w:color w:val="000000"/>
        </w:rPr>
        <w:t xml:space="preserve"> </w:t>
      </w:r>
      <w:r w:rsidR="009B7EE6">
        <w:rPr>
          <w:color w:val="000000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DB4AF0" w:rsidRDefault="00DB4AF0" w:rsidP="00084760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3.3. Промежуточная аттестация проводится по итогам отдельной части или всего объема учебного предмета, дисциплины (модуля) образовательной программы. </w:t>
      </w:r>
    </w:p>
    <w:p w:rsidR="00DB4AF0" w:rsidRDefault="00DB4AF0" w:rsidP="00084760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3.4. Промежуточная аттестация проводится в формах, установленных учебным планом.</w:t>
      </w:r>
    </w:p>
    <w:p w:rsidR="00084760" w:rsidRDefault="003D7121" w:rsidP="00084760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3</w:t>
      </w:r>
      <w:r w:rsidR="00DB4AF0">
        <w:rPr>
          <w:color w:val="000000"/>
        </w:rPr>
        <w:t>.5</w:t>
      </w:r>
      <w:r w:rsidR="00084760">
        <w:rPr>
          <w:color w:val="000000"/>
        </w:rPr>
        <w:t xml:space="preserve">. </w:t>
      </w:r>
      <w:r w:rsidR="00851C30">
        <w:rPr>
          <w:color w:val="000000"/>
        </w:rPr>
        <w:t>П</w:t>
      </w:r>
      <w:r w:rsidR="00084760">
        <w:rPr>
          <w:color w:val="000000"/>
        </w:rPr>
        <w:t>ереч</w:t>
      </w:r>
      <w:r w:rsidR="00851C30">
        <w:rPr>
          <w:color w:val="000000"/>
        </w:rPr>
        <w:t>ень</w:t>
      </w:r>
      <w:r w:rsidR="00084760" w:rsidRPr="00084760">
        <w:rPr>
          <w:color w:val="000000"/>
        </w:rPr>
        <w:t xml:space="preserve"> предметов, </w:t>
      </w:r>
      <w:r w:rsidR="00084760">
        <w:rPr>
          <w:color w:val="000000"/>
        </w:rPr>
        <w:t xml:space="preserve">определяемых для </w:t>
      </w:r>
      <w:r w:rsidR="00084760" w:rsidRPr="00084760">
        <w:rPr>
          <w:color w:val="000000"/>
        </w:rPr>
        <w:t xml:space="preserve"> </w:t>
      </w:r>
      <w:r w:rsidR="00084760">
        <w:rPr>
          <w:color w:val="000000"/>
        </w:rPr>
        <w:t>промежуточной аттестации, форм</w:t>
      </w:r>
      <w:r w:rsidR="00851C30">
        <w:rPr>
          <w:color w:val="000000"/>
        </w:rPr>
        <w:t>а</w:t>
      </w:r>
      <w:r w:rsidR="00084760" w:rsidRPr="00084760">
        <w:rPr>
          <w:color w:val="000000"/>
        </w:rPr>
        <w:t xml:space="preserve"> проведе</w:t>
      </w:r>
      <w:r w:rsidR="00851C30">
        <w:rPr>
          <w:color w:val="000000"/>
        </w:rPr>
        <w:t>ния по каждому предмету, порядок</w:t>
      </w:r>
      <w:r w:rsidR="00084760">
        <w:rPr>
          <w:color w:val="000000"/>
        </w:rPr>
        <w:t xml:space="preserve"> проведения п</w:t>
      </w:r>
      <w:r w:rsidR="00084760" w:rsidRPr="00084760">
        <w:rPr>
          <w:color w:val="000000"/>
        </w:rPr>
        <w:t>ромежуточной аттестации</w:t>
      </w:r>
      <w:r w:rsidR="00851C30">
        <w:rPr>
          <w:color w:val="000000"/>
        </w:rPr>
        <w:t xml:space="preserve"> определяются </w:t>
      </w:r>
      <w:r w:rsidR="00DB4AF0">
        <w:rPr>
          <w:color w:val="000000"/>
        </w:rPr>
        <w:t xml:space="preserve">учебным планом и утверждаются </w:t>
      </w:r>
      <w:r w:rsidR="00851C30">
        <w:rPr>
          <w:color w:val="000000"/>
        </w:rPr>
        <w:t>приказом руководителя школы и доводится до сведения всех участников образовательного процесса</w:t>
      </w:r>
      <w:r w:rsidR="00084760" w:rsidRPr="00084760">
        <w:rPr>
          <w:color w:val="000000"/>
        </w:rPr>
        <w:t xml:space="preserve">. </w:t>
      </w:r>
    </w:p>
    <w:p w:rsidR="00D632EB" w:rsidRDefault="00BD19E7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3</w:t>
      </w:r>
      <w:r w:rsidR="006A7A11">
        <w:rPr>
          <w:color w:val="000000"/>
        </w:rPr>
        <w:t>.</w:t>
      </w:r>
      <w:r w:rsidR="00DB4AF0">
        <w:rPr>
          <w:color w:val="000000"/>
        </w:rPr>
        <w:t>6</w:t>
      </w:r>
      <w:r w:rsidR="006A7A11">
        <w:rPr>
          <w:color w:val="000000"/>
        </w:rPr>
        <w:t xml:space="preserve">. </w:t>
      </w:r>
      <w:r w:rsidR="00A95365">
        <w:rPr>
          <w:color w:val="000000"/>
        </w:rPr>
        <w:t>Формами промежуточной</w:t>
      </w:r>
      <w:r w:rsidR="006A7A11">
        <w:rPr>
          <w:color w:val="000000"/>
        </w:rPr>
        <w:t xml:space="preserve"> аттестаци</w:t>
      </w:r>
      <w:r w:rsidR="00A95365">
        <w:rPr>
          <w:color w:val="000000"/>
        </w:rPr>
        <w:t>и являются</w:t>
      </w:r>
      <w:r w:rsidR="00EF2A82">
        <w:rPr>
          <w:color w:val="000000"/>
        </w:rPr>
        <w:t>: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3.6.1. Формы письменного контроля: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тестирование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контрольная работ</w:t>
      </w:r>
      <w:r w:rsidR="00E92085">
        <w:rPr>
          <w:color w:val="000000"/>
        </w:rPr>
        <w:t>а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диктант: словарный, с грамматическим заданием, математический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изложение, сочинение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контрольное списывание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комплексная работа (4 класс)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3.6.2. Формы устного контроля: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чтение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аудирование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устная речь, диалог, монолог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3.6.3. Формы практического контроля: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практическая работ</w:t>
      </w:r>
      <w:r w:rsidR="00720101">
        <w:rPr>
          <w:color w:val="000000"/>
        </w:rPr>
        <w:t>а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лабораторная работа</w:t>
      </w:r>
    </w:p>
    <w:p w:rsidR="00A95365" w:rsidRDefault="00A95365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32635C">
        <w:rPr>
          <w:color w:val="000000"/>
        </w:rPr>
        <w:t xml:space="preserve">сдача </w:t>
      </w:r>
      <w:r>
        <w:rPr>
          <w:color w:val="000000"/>
        </w:rPr>
        <w:t>норма</w:t>
      </w:r>
      <w:r w:rsidR="0032635C">
        <w:rPr>
          <w:color w:val="000000"/>
        </w:rPr>
        <w:t>тивов по</w:t>
      </w:r>
      <w:r w:rsidR="00720101">
        <w:rPr>
          <w:color w:val="000000"/>
        </w:rPr>
        <w:t xml:space="preserve"> физическо</w:t>
      </w:r>
      <w:r w:rsidR="0032635C">
        <w:rPr>
          <w:color w:val="000000"/>
        </w:rPr>
        <w:t>й культуре</w:t>
      </w:r>
    </w:p>
    <w:p w:rsidR="00720101" w:rsidRDefault="00720101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3.6.4. Формы комбинированного контроля:</w:t>
      </w:r>
    </w:p>
    <w:p w:rsidR="00720101" w:rsidRDefault="00720101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учебный проект, учебное исследование.</w:t>
      </w:r>
    </w:p>
    <w:p w:rsidR="00084760" w:rsidRDefault="00BD19E7" w:rsidP="0004045F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3</w:t>
      </w:r>
      <w:r w:rsidR="00084760" w:rsidRPr="0004045F">
        <w:rPr>
          <w:color w:val="000000"/>
        </w:rPr>
        <w:t>.</w:t>
      </w:r>
      <w:r w:rsidR="00DB4AF0">
        <w:rPr>
          <w:color w:val="000000"/>
        </w:rPr>
        <w:t>7</w:t>
      </w:r>
      <w:r w:rsidR="00084760" w:rsidRPr="0004045F">
        <w:rPr>
          <w:color w:val="000000"/>
        </w:rPr>
        <w:t>. Используются следующие формы проведения промежуточной аттестации</w:t>
      </w:r>
      <w:r w:rsidR="00CD714D">
        <w:rPr>
          <w:color w:val="000000"/>
        </w:rPr>
        <w:t xml:space="preserve"> по учебным предметам, дисциплинам (модулям)</w:t>
      </w:r>
      <w:r w:rsidR="00084760" w:rsidRPr="0004045F">
        <w:rPr>
          <w:color w:val="000000"/>
        </w:rPr>
        <w:t>:</w:t>
      </w:r>
    </w:p>
    <w:p w:rsidR="00CD714D" w:rsidRDefault="00CD714D" w:rsidP="0004045F">
      <w:pPr>
        <w:shd w:val="clear" w:color="auto" w:fill="FFFFFF"/>
        <w:ind w:firstLine="426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480"/>
      </w:tblGrid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center"/>
              <w:rPr>
                <w:color w:val="000000"/>
              </w:rPr>
            </w:pPr>
            <w:r w:rsidRPr="0066093A">
              <w:rPr>
                <w:color w:val="000000"/>
              </w:rPr>
              <w:t>предмет</w:t>
            </w:r>
          </w:p>
        </w:tc>
        <w:tc>
          <w:tcPr>
            <w:tcW w:w="7480" w:type="dxa"/>
            <w:shd w:val="clear" w:color="auto" w:fill="auto"/>
          </w:tcPr>
          <w:p w:rsidR="00586389" w:rsidRPr="0066093A" w:rsidRDefault="00586389" w:rsidP="0066093A">
            <w:pPr>
              <w:jc w:val="center"/>
              <w:rPr>
                <w:color w:val="000000"/>
              </w:rPr>
            </w:pPr>
            <w:r w:rsidRPr="0066093A">
              <w:rPr>
                <w:color w:val="000000"/>
              </w:rPr>
              <w:t>формы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русский язык</w:t>
            </w:r>
          </w:p>
        </w:tc>
        <w:tc>
          <w:tcPr>
            <w:tcW w:w="7480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диктант</w:t>
            </w:r>
            <w:r w:rsidR="006C23B1">
              <w:rPr>
                <w:color w:val="000000"/>
              </w:rPr>
              <w:t xml:space="preserve"> (словарный, с грамматическим заданием)</w:t>
            </w:r>
            <w:r w:rsidRPr="0066093A">
              <w:rPr>
                <w:color w:val="000000"/>
              </w:rPr>
              <w:t>, контрольная работа, сочинение, изложение</w:t>
            </w:r>
            <w:r w:rsidR="006C23B1">
              <w:rPr>
                <w:color w:val="000000"/>
              </w:rPr>
              <w:t>, тестирование</w:t>
            </w:r>
          </w:p>
        </w:tc>
      </w:tr>
      <w:tr w:rsidR="00A453A1" w:rsidRPr="0066093A" w:rsidTr="006C23B1">
        <w:tc>
          <w:tcPr>
            <w:tcW w:w="2376" w:type="dxa"/>
            <w:shd w:val="clear" w:color="auto" w:fill="auto"/>
          </w:tcPr>
          <w:p w:rsidR="00A453A1" w:rsidRPr="0066093A" w:rsidRDefault="00A453A1" w:rsidP="006609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литературное чтение</w:t>
            </w:r>
          </w:p>
        </w:tc>
        <w:tc>
          <w:tcPr>
            <w:tcW w:w="7480" w:type="dxa"/>
            <w:shd w:val="clear" w:color="auto" w:fill="auto"/>
          </w:tcPr>
          <w:p w:rsidR="00A453A1" w:rsidRPr="0066093A" w:rsidRDefault="00A453A1" w:rsidP="006609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чтение, устная речь, диалог, монолог, сочинение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литература</w:t>
            </w:r>
          </w:p>
        </w:tc>
        <w:tc>
          <w:tcPr>
            <w:tcW w:w="7480" w:type="dxa"/>
            <w:shd w:val="clear" w:color="auto" w:fill="auto"/>
          </w:tcPr>
          <w:p w:rsidR="00586389" w:rsidRPr="0066093A" w:rsidRDefault="006C23B1" w:rsidP="006C23B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чтение, монолог,</w:t>
            </w:r>
            <w:r w:rsidRPr="0066093A">
              <w:rPr>
                <w:color w:val="000000"/>
              </w:rPr>
              <w:t xml:space="preserve"> </w:t>
            </w:r>
            <w:r w:rsidR="00586389" w:rsidRPr="0066093A">
              <w:rPr>
                <w:color w:val="000000"/>
              </w:rPr>
              <w:t>сочинение, контрольная работа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иностранный язык</w:t>
            </w:r>
          </w:p>
        </w:tc>
        <w:tc>
          <w:tcPr>
            <w:tcW w:w="7480" w:type="dxa"/>
            <w:shd w:val="clear" w:color="auto" w:fill="auto"/>
          </w:tcPr>
          <w:p w:rsidR="00586389" w:rsidRPr="0066093A" w:rsidRDefault="006C23B1" w:rsidP="006C23B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чтение, аудирование, устная речь, диалог, монолог,</w:t>
            </w:r>
            <w:r w:rsidRPr="0066093A">
              <w:rPr>
                <w:color w:val="000000"/>
              </w:rPr>
              <w:t xml:space="preserve"> </w:t>
            </w:r>
            <w:r w:rsidR="00586389" w:rsidRPr="0066093A">
              <w:rPr>
                <w:color w:val="000000"/>
              </w:rPr>
              <w:t>контрольная работа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математика</w:t>
            </w:r>
          </w:p>
        </w:tc>
        <w:tc>
          <w:tcPr>
            <w:tcW w:w="7480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контрольная работа</w:t>
            </w:r>
            <w:r w:rsidR="00B335D4">
              <w:rPr>
                <w:color w:val="000000"/>
              </w:rPr>
              <w:t>, математический диктант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алгебра</w:t>
            </w:r>
          </w:p>
        </w:tc>
        <w:tc>
          <w:tcPr>
            <w:tcW w:w="7480" w:type="dxa"/>
            <w:shd w:val="clear" w:color="auto" w:fill="auto"/>
          </w:tcPr>
          <w:p w:rsidR="00586389" w:rsidRDefault="00586389">
            <w:r w:rsidRPr="0066093A">
              <w:rPr>
                <w:color w:val="000000"/>
              </w:rPr>
              <w:t>контрольная работа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геометрия</w:t>
            </w:r>
          </w:p>
        </w:tc>
        <w:tc>
          <w:tcPr>
            <w:tcW w:w="7480" w:type="dxa"/>
            <w:shd w:val="clear" w:color="auto" w:fill="auto"/>
          </w:tcPr>
          <w:p w:rsidR="00586389" w:rsidRDefault="00586389">
            <w:r w:rsidRPr="0066093A">
              <w:rPr>
                <w:color w:val="000000"/>
              </w:rPr>
              <w:t>контрольная работа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информатика</w:t>
            </w:r>
            <w:r w:rsidR="00B335D4">
              <w:rPr>
                <w:color w:val="000000"/>
              </w:rPr>
              <w:t xml:space="preserve"> и ИКТ</w:t>
            </w:r>
          </w:p>
        </w:tc>
        <w:tc>
          <w:tcPr>
            <w:tcW w:w="7480" w:type="dxa"/>
            <w:shd w:val="clear" w:color="auto" w:fill="auto"/>
          </w:tcPr>
          <w:p w:rsidR="00586389" w:rsidRDefault="00586389">
            <w:r w:rsidRPr="0066093A">
              <w:rPr>
                <w:color w:val="000000"/>
              </w:rPr>
              <w:t>контрольная работа</w:t>
            </w:r>
          </w:p>
        </w:tc>
      </w:tr>
      <w:tr w:rsidR="00A453A1" w:rsidRPr="0066093A" w:rsidTr="006C23B1">
        <w:tc>
          <w:tcPr>
            <w:tcW w:w="2376" w:type="dxa"/>
            <w:shd w:val="clear" w:color="auto" w:fill="auto"/>
          </w:tcPr>
          <w:p w:rsidR="00A453A1" w:rsidRPr="0066093A" w:rsidRDefault="00A453A1" w:rsidP="006609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7480" w:type="dxa"/>
            <w:shd w:val="clear" w:color="auto" w:fill="auto"/>
          </w:tcPr>
          <w:p w:rsidR="00A453A1" w:rsidRPr="0066093A" w:rsidRDefault="00A453A1">
            <w:pPr>
              <w:rPr>
                <w:color w:val="000000"/>
              </w:rPr>
            </w:pPr>
            <w:r w:rsidRPr="0066093A">
              <w:rPr>
                <w:color w:val="000000"/>
              </w:rPr>
              <w:t>контрольная работа, лабораторная работа</w:t>
            </w:r>
            <w:r>
              <w:rPr>
                <w:color w:val="000000"/>
              </w:rPr>
              <w:t>, тестирование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история</w:t>
            </w:r>
          </w:p>
        </w:tc>
        <w:tc>
          <w:tcPr>
            <w:tcW w:w="7480" w:type="dxa"/>
            <w:shd w:val="clear" w:color="auto" w:fill="auto"/>
          </w:tcPr>
          <w:p w:rsidR="00586389" w:rsidRDefault="00586389">
            <w:r w:rsidRPr="0066093A">
              <w:rPr>
                <w:color w:val="000000"/>
              </w:rPr>
              <w:t>контрольная работа</w:t>
            </w:r>
            <w:r w:rsidR="006C23B1">
              <w:rPr>
                <w:color w:val="000000"/>
              </w:rPr>
              <w:t>, тестирование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обществознание</w:t>
            </w:r>
            <w:r w:rsidR="00B335D4">
              <w:rPr>
                <w:color w:val="000000"/>
              </w:rPr>
              <w:t xml:space="preserve"> (включая экономику и право)</w:t>
            </w:r>
          </w:p>
        </w:tc>
        <w:tc>
          <w:tcPr>
            <w:tcW w:w="7480" w:type="dxa"/>
            <w:shd w:val="clear" w:color="auto" w:fill="auto"/>
          </w:tcPr>
          <w:p w:rsidR="00586389" w:rsidRDefault="00586389">
            <w:r w:rsidRPr="0066093A">
              <w:rPr>
                <w:color w:val="000000"/>
              </w:rPr>
              <w:t>контрольная работа</w:t>
            </w:r>
            <w:r w:rsidR="006C23B1">
              <w:rPr>
                <w:color w:val="000000"/>
              </w:rPr>
              <w:t>, тестирование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география</w:t>
            </w:r>
          </w:p>
        </w:tc>
        <w:tc>
          <w:tcPr>
            <w:tcW w:w="7480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 xml:space="preserve">контрольная работа, </w:t>
            </w:r>
            <w:r w:rsidR="006C23B1">
              <w:rPr>
                <w:color w:val="000000"/>
              </w:rPr>
              <w:t xml:space="preserve">тестирование, </w:t>
            </w:r>
            <w:r w:rsidRPr="0066093A">
              <w:rPr>
                <w:color w:val="000000"/>
              </w:rPr>
              <w:t>практическая работа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биология</w:t>
            </w:r>
          </w:p>
        </w:tc>
        <w:tc>
          <w:tcPr>
            <w:tcW w:w="7480" w:type="dxa"/>
            <w:shd w:val="clear" w:color="auto" w:fill="auto"/>
          </w:tcPr>
          <w:p w:rsidR="00586389" w:rsidRDefault="00586389">
            <w:r w:rsidRPr="0066093A">
              <w:rPr>
                <w:color w:val="000000"/>
              </w:rPr>
              <w:t>контрольная работа, лабораторная работа, практическая работа</w:t>
            </w:r>
            <w:r w:rsidR="006C23B1">
              <w:rPr>
                <w:color w:val="000000"/>
              </w:rPr>
              <w:t>, тестирование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физика</w:t>
            </w:r>
          </w:p>
        </w:tc>
        <w:tc>
          <w:tcPr>
            <w:tcW w:w="7480" w:type="dxa"/>
            <w:shd w:val="clear" w:color="auto" w:fill="auto"/>
          </w:tcPr>
          <w:p w:rsidR="00586389" w:rsidRDefault="00586389">
            <w:r w:rsidRPr="0066093A">
              <w:rPr>
                <w:color w:val="000000"/>
              </w:rPr>
              <w:t>контрольная работа, лабораторная работа, практическая работа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химия</w:t>
            </w:r>
          </w:p>
        </w:tc>
        <w:tc>
          <w:tcPr>
            <w:tcW w:w="7480" w:type="dxa"/>
            <w:shd w:val="clear" w:color="auto" w:fill="auto"/>
          </w:tcPr>
          <w:p w:rsidR="00586389" w:rsidRDefault="00586389">
            <w:r w:rsidRPr="0066093A">
              <w:rPr>
                <w:color w:val="000000"/>
              </w:rPr>
              <w:t>контрольная работа, лабораторная работа, практическая работа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природоведение</w:t>
            </w:r>
          </w:p>
        </w:tc>
        <w:tc>
          <w:tcPr>
            <w:tcW w:w="7480" w:type="dxa"/>
            <w:shd w:val="clear" w:color="auto" w:fill="auto"/>
          </w:tcPr>
          <w:p w:rsidR="00586389" w:rsidRPr="0066093A" w:rsidRDefault="00586389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контрольная работа, лабораторная работа</w:t>
            </w:r>
            <w:r w:rsidR="00B335D4">
              <w:rPr>
                <w:color w:val="000000"/>
              </w:rPr>
              <w:t>, тестирование</w:t>
            </w:r>
          </w:p>
        </w:tc>
      </w:tr>
      <w:tr w:rsidR="00586389" w:rsidRPr="0066093A" w:rsidTr="006C23B1">
        <w:tc>
          <w:tcPr>
            <w:tcW w:w="2376" w:type="dxa"/>
            <w:shd w:val="clear" w:color="auto" w:fill="auto"/>
          </w:tcPr>
          <w:p w:rsidR="00586389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искусство (музыка, ИЗО)</w:t>
            </w:r>
          </w:p>
        </w:tc>
        <w:tc>
          <w:tcPr>
            <w:tcW w:w="7480" w:type="dxa"/>
            <w:shd w:val="clear" w:color="auto" w:fill="auto"/>
          </w:tcPr>
          <w:p w:rsidR="00586389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тестирование, защита проекта</w:t>
            </w:r>
          </w:p>
        </w:tc>
      </w:tr>
      <w:tr w:rsidR="00A453A1" w:rsidRPr="0066093A" w:rsidTr="006C23B1">
        <w:tc>
          <w:tcPr>
            <w:tcW w:w="2376" w:type="dxa"/>
            <w:shd w:val="clear" w:color="auto" w:fill="auto"/>
          </w:tcPr>
          <w:p w:rsidR="00A453A1" w:rsidRPr="0066093A" w:rsidRDefault="00A453A1" w:rsidP="006609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ОРКСЭ</w:t>
            </w:r>
          </w:p>
        </w:tc>
        <w:tc>
          <w:tcPr>
            <w:tcW w:w="7480" w:type="dxa"/>
            <w:shd w:val="clear" w:color="auto" w:fill="auto"/>
          </w:tcPr>
          <w:p w:rsidR="00A453A1" w:rsidRPr="0066093A" w:rsidRDefault="00A453A1" w:rsidP="006609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6A15D4" w:rsidRPr="0066093A" w:rsidTr="006C23B1">
        <w:tc>
          <w:tcPr>
            <w:tcW w:w="2376" w:type="dxa"/>
            <w:shd w:val="clear" w:color="auto" w:fill="auto"/>
          </w:tcPr>
          <w:p w:rsidR="006A15D4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физкультура</w:t>
            </w:r>
          </w:p>
        </w:tc>
        <w:tc>
          <w:tcPr>
            <w:tcW w:w="7480" w:type="dxa"/>
            <w:shd w:val="clear" w:color="auto" w:fill="auto"/>
          </w:tcPr>
          <w:p w:rsidR="006A15D4" w:rsidRDefault="006A15D4" w:rsidP="00B335D4">
            <w:r w:rsidRPr="0066093A">
              <w:rPr>
                <w:color w:val="000000"/>
              </w:rPr>
              <w:t xml:space="preserve">тестирование, </w:t>
            </w:r>
            <w:r w:rsidR="00B335D4">
              <w:rPr>
                <w:color w:val="000000"/>
              </w:rPr>
              <w:t>сдача нормативов, региональный зачет</w:t>
            </w:r>
          </w:p>
        </w:tc>
      </w:tr>
      <w:tr w:rsidR="006A15D4" w:rsidRPr="0066093A" w:rsidTr="006C23B1">
        <w:tc>
          <w:tcPr>
            <w:tcW w:w="2376" w:type="dxa"/>
            <w:shd w:val="clear" w:color="auto" w:fill="auto"/>
          </w:tcPr>
          <w:p w:rsidR="006A15D4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ОБЖ</w:t>
            </w:r>
          </w:p>
        </w:tc>
        <w:tc>
          <w:tcPr>
            <w:tcW w:w="7480" w:type="dxa"/>
            <w:shd w:val="clear" w:color="auto" w:fill="auto"/>
          </w:tcPr>
          <w:p w:rsidR="006A15D4" w:rsidRDefault="006A15D4">
            <w:r w:rsidRPr="0066093A">
              <w:rPr>
                <w:color w:val="000000"/>
              </w:rPr>
              <w:t>тестирование</w:t>
            </w:r>
          </w:p>
        </w:tc>
      </w:tr>
      <w:tr w:rsidR="006A15D4" w:rsidRPr="0066093A" w:rsidTr="006C23B1">
        <w:tc>
          <w:tcPr>
            <w:tcW w:w="2376" w:type="dxa"/>
            <w:shd w:val="clear" w:color="auto" w:fill="auto"/>
          </w:tcPr>
          <w:p w:rsidR="006A15D4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технология</w:t>
            </w:r>
          </w:p>
        </w:tc>
        <w:tc>
          <w:tcPr>
            <w:tcW w:w="7480" w:type="dxa"/>
            <w:shd w:val="clear" w:color="auto" w:fill="auto"/>
          </w:tcPr>
          <w:p w:rsidR="006A15D4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тестирование, защита проекта</w:t>
            </w:r>
          </w:p>
        </w:tc>
      </w:tr>
      <w:tr w:rsidR="006A15D4" w:rsidRPr="0066093A" w:rsidTr="006C23B1">
        <w:tc>
          <w:tcPr>
            <w:tcW w:w="2376" w:type="dxa"/>
            <w:shd w:val="clear" w:color="auto" w:fill="auto"/>
          </w:tcPr>
          <w:p w:rsidR="006A15D4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краеведение</w:t>
            </w:r>
          </w:p>
        </w:tc>
        <w:tc>
          <w:tcPr>
            <w:tcW w:w="7480" w:type="dxa"/>
            <w:shd w:val="clear" w:color="auto" w:fill="auto"/>
          </w:tcPr>
          <w:p w:rsidR="006A15D4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защита проекта</w:t>
            </w:r>
          </w:p>
        </w:tc>
      </w:tr>
      <w:tr w:rsidR="006A15D4" w:rsidRPr="0066093A" w:rsidTr="006C23B1">
        <w:tc>
          <w:tcPr>
            <w:tcW w:w="2376" w:type="dxa"/>
            <w:shd w:val="clear" w:color="auto" w:fill="auto"/>
          </w:tcPr>
          <w:p w:rsidR="006A15D4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элективные курсы</w:t>
            </w:r>
          </w:p>
        </w:tc>
        <w:tc>
          <w:tcPr>
            <w:tcW w:w="7480" w:type="dxa"/>
            <w:shd w:val="clear" w:color="auto" w:fill="auto"/>
          </w:tcPr>
          <w:p w:rsidR="006A15D4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защита проекта</w:t>
            </w:r>
            <w:r w:rsidR="00B335D4">
              <w:rPr>
                <w:color w:val="000000"/>
              </w:rPr>
              <w:t>, исследовательской работы</w:t>
            </w:r>
          </w:p>
        </w:tc>
      </w:tr>
      <w:tr w:rsidR="006A15D4" w:rsidRPr="0066093A" w:rsidTr="006C23B1">
        <w:tc>
          <w:tcPr>
            <w:tcW w:w="2376" w:type="dxa"/>
            <w:shd w:val="clear" w:color="auto" w:fill="auto"/>
          </w:tcPr>
          <w:p w:rsidR="006A15D4" w:rsidRPr="0066093A" w:rsidRDefault="006A15D4" w:rsidP="00A95365">
            <w:pPr>
              <w:rPr>
                <w:color w:val="000000"/>
              </w:rPr>
            </w:pPr>
            <w:r w:rsidRPr="0066093A">
              <w:rPr>
                <w:color w:val="000000"/>
              </w:rPr>
              <w:t>ИГЗ</w:t>
            </w:r>
          </w:p>
        </w:tc>
        <w:tc>
          <w:tcPr>
            <w:tcW w:w="7480" w:type="dxa"/>
            <w:shd w:val="clear" w:color="auto" w:fill="auto"/>
          </w:tcPr>
          <w:p w:rsidR="006A15D4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тестирование</w:t>
            </w:r>
          </w:p>
        </w:tc>
      </w:tr>
      <w:tr w:rsidR="006A15D4" w:rsidRPr="0066093A" w:rsidTr="006C23B1">
        <w:tc>
          <w:tcPr>
            <w:tcW w:w="2376" w:type="dxa"/>
            <w:shd w:val="clear" w:color="auto" w:fill="auto"/>
          </w:tcPr>
          <w:p w:rsidR="006A15D4" w:rsidRPr="0066093A" w:rsidRDefault="006A15D4" w:rsidP="00A95365">
            <w:pPr>
              <w:rPr>
                <w:color w:val="000000"/>
              </w:rPr>
            </w:pPr>
            <w:r w:rsidRPr="0066093A">
              <w:rPr>
                <w:color w:val="000000"/>
              </w:rPr>
              <w:t>подготовка к ГИА</w:t>
            </w:r>
          </w:p>
        </w:tc>
        <w:tc>
          <w:tcPr>
            <w:tcW w:w="7480" w:type="dxa"/>
            <w:shd w:val="clear" w:color="auto" w:fill="auto"/>
          </w:tcPr>
          <w:p w:rsidR="006A15D4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тестирование</w:t>
            </w:r>
          </w:p>
        </w:tc>
      </w:tr>
      <w:tr w:rsidR="006A15D4" w:rsidRPr="0066093A" w:rsidTr="006C23B1">
        <w:tc>
          <w:tcPr>
            <w:tcW w:w="2376" w:type="dxa"/>
            <w:shd w:val="clear" w:color="auto" w:fill="auto"/>
          </w:tcPr>
          <w:p w:rsidR="006A15D4" w:rsidRPr="0066093A" w:rsidRDefault="006A15D4" w:rsidP="00A95365">
            <w:pPr>
              <w:rPr>
                <w:color w:val="000000"/>
              </w:rPr>
            </w:pPr>
            <w:r w:rsidRPr="0066093A">
              <w:rPr>
                <w:color w:val="000000"/>
              </w:rPr>
              <w:t>ИГЗ по проектной деятельности</w:t>
            </w:r>
          </w:p>
        </w:tc>
        <w:tc>
          <w:tcPr>
            <w:tcW w:w="7480" w:type="dxa"/>
            <w:shd w:val="clear" w:color="auto" w:fill="auto"/>
          </w:tcPr>
          <w:p w:rsidR="006A15D4" w:rsidRPr="0066093A" w:rsidRDefault="006A15D4" w:rsidP="0066093A">
            <w:pPr>
              <w:jc w:val="both"/>
              <w:rPr>
                <w:color w:val="000000"/>
              </w:rPr>
            </w:pPr>
            <w:r w:rsidRPr="0066093A">
              <w:rPr>
                <w:color w:val="000000"/>
              </w:rPr>
              <w:t>защита проекта</w:t>
            </w:r>
          </w:p>
        </w:tc>
      </w:tr>
    </w:tbl>
    <w:p w:rsidR="006A7A11" w:rsidRPr="006A7A11" w:rsidRDefault="00BD19E7" w:rsidP="009B7EE6">
      <w:pPr>
        <w:shd w:val="clear" w:color="auto" w:fill="FFFFFF"/>
        <w:ind w:firstLine="426"/>
        <w:jc w:val="both"/>
        <w:rPr>
          <w:color w:val="000000"/>
        </w:rPr>
      </w:pPr>
      <w:r>
        <w:t>3</w:t>
      </w:r>
      <w:r w:rsidR="004C2F81" w:rsidRPr="00EF2A82">
        <w:t>.</w:t>
      </w:r>
      <w:r w:rsidR="00DB4AF0">
        <w:t>8</w:t>
      </w:r>
      <w:r w:rsidR="004C2F81" w:rsidRPr="00EF2A82">
        <w:t xml:space="preserve">. </w:t>
      </w:r>
      <w:r w:rsidR="006A7A11" w:rsidRPr="006A7A11">
        <w:rPr>
          <w:color w:val="000000"/>
        </w:rPr>
        <w:t>Все формы аттестации проводятся во время учебных занятий в рамках учебного расписания.</w:t>
      </w:r>
    </w:p>
    <w:p w:rsidR="00D632EB" w:rsidRPr="00D632EB" w:rsidRDefault="00BD19E7" w:rsidP="00D632EB">
      <w:pPr>
        <w:shd w:val="clear" w:color="auto" w:fill="FFFFFF"/>
        <w:ind w:firstLine="480"/>
        <w:jc w:val="both"/>
        <w:rPr>
          <w:color w:val="000000"/>
        </w:rPr>
      </w:pPr>
      <w:r>
        <w:rPr>
          <w:color w:val="000000"/>
        </w:rPr>
        <w:t>3</w:t>
      </w:r>
      <w:r w:rsidR="00D632EB" w:rsidRPr="00D632EB">
        <w:rPr>
          <w:color w:val="000000"/>
        </w:rPr>
        <w:t>.</w:t>
      </w:r>
      <w:r w:rsidR="00DB4AF0">
        <w:rPr>
          <w:color w:val="000000"/>
        </w:rPr>
        <w:t>9</w:t>
      </w:r>
      <w:r w:rsidR="00D632EB" w:rsidRPr="00D632EB">
        <w:rPr>
          <w:color w:val="000000"/>
        </w:rPr>
        <w:t xml:space="preserve">. Материалы для проведения промежуточной аттестации </w:t>
      </w:r>
      <w:r w:rsidR="00D632EB">
        <w:rPr>
          <w:color w:val="000000"/>
        </w:rPr>
        <w:t>утвержд</w:t>
      </w:r>
      <w:r w:rsidR="00B96BC3">
        <w:rPr>
          <w:color w:val="000000"/>
        </w:rPr>
        <w:t>аются</w:t>
      </w:r>
      <w:r w:rsidR="00D632EB">
        <w:rPr>
          <w:color w:val="000000"/>
        </w:rPr>
        <w:t xml:space="preserve"> директором школы.</w:t>
      </w:r>
    </w:p>
    <w:p w:rsidR="009B7EE6" w:rsidRDefault="00BD19E7" w:rsidP="00D632EB">
      <w:pPr>
        <w:shd w:val="clear" w:color="auto" w:fill="FFFFFF"/>
        <w:ind w:firstLine="480"/>
        <w:jc w:val="both"/>
        <w:rPr>
          <w:color w:val="00B050"/>
        </w:rPr>
      </w:pPr>
      <w:r>
        <w:rPr>
          <w:color w:val="000000"/>
        </w:rPr>
        <w:t>3</w:t>
      </w:r>
      <w:r w:rsidR="00D632EB" w:rsidRPr="00D632EB">
        <w:rPr>
          <w:color w:val="000000"/>
        </w:rPr>
        <w:t>.</w:t>
      </w:r>
      <w:r>
        <w:rPr>
          <w:color w:val="000000"/>
        </w:rPr>
        <w:t>8.</w:t>
      </w:r>
      <w:r w:rsidR="00B96BC3">
        <w:rPr>
          <w:color w:val="000000"/>
        </w:rPr>
        <w:t xml:space="preserve"> </w:t>
      </w:r>
      <w:r w:rsidR="00D632EB" w:rsidRPr="00D632EB">
        <w:rPr>
          <w:color w:val="000000"/>
        </w:rPr>
        <w:t>Содержание письменных работ, тем для сочинений (изложений) должно соответствовать требованиям федерального государственного образовательного стандарта, учебной программы.</w:t>
      </w:r>
    </w:p>
    <w:p w:rsidR="0038201E" w:rsidRPr="009E28CC" w:rsidRDefault="00BD19E7" w:rsidP="009530AF">
      <w:pPr>
        <w:tabs>
          <w:tab w:val="left" w:pos="2127"/>
        </w:tabs>
        <w:ind w:firstLine="567"/>
        <w:jc w:val="both"/>
      </w:pPr>
      <w:r>
        <w:t>3</w:t>
      </w:r>
      <w:r w:rsidR="00D632EB" w:rsidRPr="009E28CC">
        <w:t>.</w:t>
      </w:r>
      <w:r>
        <w:t>9</w:t>
      </w:r>
      <w:r w:rsidR="00D632EB" w:rsidRPr="009E28CC">
        <w:t xml:space="preserve">. </w:t>
      </w:r>
      <w:r w:rsidR="0038201E" w:rsidRPr="009E28CC">
        <w:t>На аттестации по иностранному языку проверяется техника чтения и практическое владение обучающим</w:t>
      </w:r>
      <w:r w:rsidR="009E28CC" w:rsidRPr="009E28CC">
        <w:t>и</w:t>
      </w:r>
      <w:r w:rsidR="0038201E" w:rsidRPr="009E28CC">
        <w:t xml:space="preserve">ся устной </w:t>
      </w:r>
      <w:r w:rsidR="00D43A3F" w:rsidRPr="009E28CC">
        <w:t xml:space="preserve">и письменной </w:t>
      </w:r>
      <w:r w:rsidR="0038201E" w:rsidRPr="009E28CC">
        <w:t>речью в пределах требований</w:t>
      </w:r>
      <w:r w:rsidR="00D43A3F" w:rsidRPr="009E28CC">
        <w:t xml:space="preserve"> программы</w:t>
      </w:r>
      <w:r w:rsidR="0038201E" w:rsidRPr="009E28CC">
        <w:t>. Тексты для чтения подбираются руководителем Ш</w:t>
      </w:r>
      <w:r w:rsidR="000255A1">
        <w:t>Ц</w:t>
      </w:r>
      <w:r w:rsidR="0038201E" w:rsidRPr="009E28CC">
        <w:t>МО учителей иностранного языка из адаптированной художественной, научно-популярной литературы для юношества, объем текста устанавливается методическим объединением педагогических работников, исходя из требований образовательного стандарта.</w:t>
      </w:r>
    </w:p>
    <w:p w:rsidR="00D43A3F" w:rsidRDefault="00BD19E7" w:rsidP="009B7EE6">
      <w:pPr>
        <w:shd w:val="clear" w:color="auto" w:fill="FFFFFF"/>
        <w:ind w:firstLine="480"/>
        <w:jc w:val="both"/>
        <w:rPr>
          <w:color w:val="000000"/>
        </w:rPr>
      </w:pPr>
      <w:r>
        <w:rPr>
          <w:color w:val="000000"/>
        </w:rPr>
        <w:t>3</w:t>
      </w:r>
      <w:r w:rsidR="009B7EE6" w:rsidRPr="005B382A">
        <w:rPr>
          <w:color w:val="000000"/>
        </w:rPr>
        <w:t>.</w:t>
      </w:r>
      <w:r w:rsidR="006A7A11">
        <w:rPr>
          <w:color w:val="000000"/>
        </w:rPr>
        <w:t>1</w:t>
      </w:r>
      <w:r>
        <w:rPr>
          <w:color w:val="000000"/>
        </w:rPr>
        <w:t>0</w:t>
      </w:r>
      <w:r w:rsidR="009B7EE6" w:rsidRPr="005B382A">
        <w:rPr>
          <w:color w:val="000000"/>
        </w:rPr>
        <w:t>.</w:t>
      </w:r>
      <w:r w:rsidR="008A5D26">
        <w:rPr>
          <w:color w:val="000000"/>
        </w:rPr>
        <w:t xml:space="preserve"> </w:t>
      </w:r>
      <w:r w:rsidR="009B7EE6">
        <w:rPr>
          <w:color w:val="000000"/>
        </w:rPr>
        <w:t xml:space="preserve">Педагогические работники </w:t>
      </w:r>
      <w:r w:rsidR="009B7EE6" w:rsidRPr="005B382A">
        <w:rPr>
          <w:color w:val="000000"/>
        </w:rPr>
        <w:t>доводят до сведения родителей (законных представителей) </w:t>
      </w:r>
      <w:r w:rsidR="009B7EE6" w:rsidRPr="00827B16">
        <w:rPr>
          <w:color w:val="000000"/>
        </w:rPr>
        <w:t> </w:t>
      </w:r>
      <w:r w:rsidR="009B7EE6" w:rsidRPr="005B382A">
        <w:rPr>
          <w:color w:val="000000"/>
        </w:rPr>
        <w:t xml:space="preserve">сведения о результатах </w:t>
      </w:r>
      <w:r w:rsidR="009B7EE6">
        <w:rPr>
          <w:color w:val="000000"/>
        </w:rPr>
        <w:t>промежуточной аттестации учащихся</w:t>
      </w:r>
      <w:r w:rsidR="00D43A3F">
        <w:rPr>
          <w:color w:val="000000"/>
        </w:rPr>
        <w:t>.</w:t>
      </w:r>
      <w:r w:rsidR="006D2834">
        <w:rPr>
          <w:color w:val="000000"/>
        </w:rPr>
        <w:t xml:space="preserve"> </w:t>
      </w:r>
      <w:r w:rsidR="009B7EE6">
        <w:rPr>
          <w:color w:val="000000"/>
        </w:rPr>
        <w:t>Родители (законные представители) имеют право на получение информации об итогах промежуточной аттестации учащегося в письменной форме</w:t>
      </w:r>
      <w:r w:rsidR="00D43A3F">
        <w:rPr>
          <w:color w:val="000000"/>
        </w:rPr>
        <w:t>.</w:t>
      </w:r>
      <w:r w:rsidR="009B7EE6">
        <w:rPr>
          <w:color w:val="000000"/>
        </w:rPr>
        <w:t xml:space="preserve"> </w:t>
      </w:r>
    </w:p>
    <w:p w:rsidR="009B7EE6" w:rsidRDefault="00B24072" w:rsidP="009B7EE6">
      <w:pPr>
        <w:shd w:val="clear" w:color="auto" w:fill="FFFFFF"/>
        <w:ind w:firstLine="480"/>
        <w:jc w:val="both"/>
      </w:pPr>
      <w:r w:rsidRPr="004401C5">
        <w:t xml:space="preserve">В случае неудовлетворительных результатов аттестации </w:t>
      </w:r>
      <w:r>
        <w:t xml:space="preserve">классные </w:t>
      </w:r>
      <w:r w:rsidR="00D43A3F">
        <w:t xml:space="preserve">руководители </w:t>
      </w:r>
      <w:r w:rsidRPr="004401C5">
        <w:t>сообщают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CD714D" w:rsidRDefault="00BD19E7" w:rsidP="009B7EE6">
      <w:pPr>
        <w:shd w:val="clear" w:color="auto" w:fill="FFFFFF"/>
        <w:ind w:firstLine="480"/>
        <w:jc w:val="both"/>
      </w:pPr>
      <w:r>
        <w:t>3</w:t>
      </w:r>
      <w:r w:rsidR="009E28CC">
        <w:t>.</w:t>
      </w:r>
      <w:r w:rsidR="006A7A11">
        <w:t>1</w:t>
      </w:r>
      <w:r>
        <w:t>1</w:t>
      </w:r>
      <w:r w:rsidR="008069BA">
        <w:t xml:space="preserve">. </w:t>
      </w:r>
      <w:r w:rsidR="00CD714D">
        <w:t>Особенности сроков и порядка проведения промежуточной аттестации могут быть установлены школой для следующих категорий обучающихся по заявлению обучающихся (их законных представителей):</w:t>
      </w:r>
    </w:p>
    <w:p w:rsidR="00CD714D" w:rsidRDefault="00CD714D" w:rsidP="009B7EE6">
      <w:pPr>
        <w:shd w:val="clear" w:color="auto" w:fill="FFFFFF"/>
        <w:ind w:firstLine="480"/>
        <w:jc w:val="both"/>
      </w:pPr>
      <w:r>
        <w:t xml:space="preserve">- выезжающих на учебно-тренировочные сборы, на олимпиады школьников, на </w:t>
      </w:r>
      <w:r>
        <w:lastRenderedPageBreak/>
        <w:t>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CD714D" w:rsidRDefault="00CD714D" w:rsidP="009B7EE6">
      <w:pPr>
        <w:shd w:val="clear" w:color="auto" w:fill="FFFFFF"/>
        <w:ind w:firstLine="480"/>
        <w:jc w:val="both"/>
      </w:pPr>
      <w:r>
        <w:t>- отъезжающих на постоянное место жительство за рубеж;</w:t>
      </w:r>
    </w:p>
    <w:p w:rsidR="00CD714D" w:rsidRDefault="00CD714D" w:rsidP="009B7EE6">
      <w:pPr>
        <w:shd w:val="clear" w:color="auto" w:fill="FFFFFF"/>
        <w:ind w:firstLine="480"/>
        <w:jc w:val="both"/>
      </w:pPr>
      <w:r>
        <w:t>- для обучающихся, находящихся на лечении в оздоровительных учреждениях.</w:t>
      </w:r>
    </w:p>
    <w:p w:rsidR="00B24072" w:rsidRPr="009E28CC" w:rsidRDefault="00BD19E7" w:rsidP="00B24072">
      <w:pPr>
        <w:ind w:firstLine="480"/>
        <w:jc w:val="both"/>
        <w:rPr>
          <w:rStyle w:val="FontStyle12"/>
          <w:sz w:val="24"/>
          <w:szCs w:val="24"/>
        </w:rPr>
      </w:pPr>
      <w:r>
        <w:rPr>
          <w:color w:val="000000"/>
        </w:rPr>
        <w:t>3</w:t>
      </w:r>
      <w:r w:rsidR="009B7EE6">
        <w:rPr>
          <w:color w:val="000000"/>
        </w:rPr>
        <w:t>.</w:t>
      </w:r>
      <w:r w:rsidR="008A5D26">
        <w:rPr>
          <w:color w:val="000000"/>
        </w:rPr>
        <w:t>1</w:t>
      </w:r>
      <w:r>
        <w:rPr>
          <w:color w:val="000000"/>
        </w:rPr>
        <w:t>2</w:t>
      </w:r>
      <w:r w:rsidR="008A5D26">
        <w:rPr>
          <w:color w:val="000000"/>
        </w:rPr>
        <w:t xml:space="preserve">. </w:t>
      </w:r>
      <w:r w:rsidR="008A5D26" w:rsidRPr="009E28CC">
        <w:rPr>
          <w:rStyle w:val="FontStyle12"/>
          <w:sz w:val="24"/>
          <w:szCs w:val="24"/>
        </w:rPr>
        <w:t>Неудовлетворительные результаты промежуточной аттестации по одному или нескольким учебным пр</w:t>
      </w:r>
      <w:r w:rsidR="00D43A3F" w:rsidRPr="009E28CC">
        <w:rPr>
          <w:rStyle w:val="FontStyle12"/>
          <w:sz w:val="24"/>
          <w:szCs w:val="24"/>
        </w:rPr>
        <w:t>едметам, курсам, дисциплинам</w:t>
      </w:r>
      <w:r w:rsidR="008A5D26" w:rsidRPr="009E28CC">
        <w:rPr>
          <w:rStyle w:val="FontStyle12"/>
          <w:sz w:val="24"/>
          <w:szCs w:val="24"/>
        </w:rPr>
        <w:t xml:space="preserve"> образовательной программы или не</w:t>
      </w:r>
      <w:r w:rsidR="000255A1">
        <w:rPr>
          <w:rStyle w:val="FontStyle12"/>
          <w:sz w:val="24"/>
          <w:szCs w:val="24"/>
        </w:rPr>
        <w:t xml:space="preserve"> </w:t>
      </w:r>
      <w:r w:rsidR="008A5D26" w:rsidRPr="009E28CC">
        <w:rPr>
          <w:rStyle w:val="FontStyle12"/>
          <w:sz w:val="24"/>
          <w:szCs w:val="24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B24072" w:rsidRPr="009E28CC" w:rsidRDefault="00BD19E7" w:rsidP="00B24072">
      <w:pPr>
        <w:ind w:firstLine="48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B24072" w:rsidRPr="009E28CC">
        <w:rPr>
          <w:rStyle w:val="FontStyle12"/>
          <w:sz w:val="24"/>
          <w:szCs w:val="24"/>
        </w:rPr>
        <w:t>.1</w:t>
      </w:r>
      <w:r>
        <w:rPr>
          <w:rStyle w:val="FontStyle12"/>
          <w:sz w:val="24"/>
          <w:szCs w:val="24"/>
        </w:rPr>
        <w:t>3</w:t>
      </w:r>
      <w:r w:rsidR="008A5D26" w:rsidRPr="009E28CC">
        <w:rPr>
          <w:rStyle w:val="FontStyle12"/>
          <w:sz w:val="24"/>
          <w:szCs w:val="24"/>
        </w:rPr>
        <w:t xml:space="preserve">. </w:t>
      </w:r>
      <w:r w:rsidR="009E28CC">
        <w:rPr>
          <w:rStyle w:val="FontStyle12"/>
          <w:sz w:val="24"/>
          <w:szCs w:val="24"/>
        </w:rPr>
        <w:t xml:space="preserve">  </w:t>
      </w:r>
      <w:r w:rsidR="008A5D26" w:rsidRPr="009E28CC">
        <w:rPr>
          <w:rStyle w:val="FontStyle12"/>
          <w:sz w:val="24"/>
          <w:szCs w:val="24"/>
        </w:rPr>
        <w:t>Обучающиеся обязаны ликвидировать академическую задолженность.</w:t>
      </w:r>
    </w:p>
    <w:p w:rsidR="00B24072" w:rsidRPr="009E28CC" w:rsidRDefault="00BD19E7" w:rsidP="00B24072">
      <w:pPr>
        <w:ind w:firstLine="48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B24072" w:rsidRPr="009E28CC">
        <w:rPr>
          <w:rStyle w:val="FontStyle12"/>
          <w:sz w:val="24"/>
          <w:szCs w:val="24"/>
        </w:rPr>
        <w:t>.1</w:t>
      </w:r>
      <w:r>
        <w:rPr>
          <w:rStyle w:val="FontStyle12"/>
          <w:sz w:val="24"/>
          <w:szCs w:val="24"/>
        </w:rPr>
        <w:t>4</w:t>
      </w:r>
      <w:r w:rsidR="009E28CC">
        <w:rPr>
          <w:rStyle w:val="FontStyle12"/>
          <w:sz w:val="24"/>
          <w:szCs w:val="24"/>
        </w:rPr>
        <w:t xml:space="preserve">. </w:t>
      </w:r>
      <w:r w:rsidR="008A5D26" w:rsidRPr="009E28CC">
        <w:rPr>
          <w:rStyle w:val="FontStyle12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соответствующим учебному пред</w:t>
      </w:r>
      <w:r w:rsidR="00D43A3F" w:rsidRPr="009E28CC">
        <w:rPr>
          <w:rStyle w:val="FontStyle12"/>
          <w:sz w:val="24"/>
          <w:szCs w:val="24"/>
        </w:rPr>
        <w:t>мету, курсу, дисциплине</w:t>
      </w:r>
      <w:r w:rsidR="008A5D26" w:rsidRPr="009E28CC">
        <w:rPr>
          <w:rStyle w:val="FontStyle12"/>
          <w:sz w:val="24"/>
          <w:szCs w:val="24"/>
        </w:rPr>
        <w:t xml:space="preserve"> не более двух раз в сроки, определяемые </w:t>
      </w:r>
      <w:r w:rsidR="00B24072" w:rsidRPr="009E28CC">
        <w:rPr>
          <w:rStyle w:val="FontStyle12"/>
          <w:sz w:val="24"/>
          <w:szCs w:val="24"/>
        </w:rPr>
        <w:t>педагогическим советом школы</w:t>
      </w:r>
      <w:r w:rsidR="008A5D26" w:rsidRPr="009E28CC">
        <w:rPr>
          <w:rStyle w:val="FontStyle12"/>
          <w:sz w:val="24"/>
          <w:szCs w:val="24"/>
        </w:rPr>
        <w:t xml:space="preserve">, в пределах одного года с момента образования академической задолженности. </w:t>
      </w:r>
    </w:p>
    <w:p w:rsidR="00B24072" w:rsidRPr="009E28CC" w:rsidRDefault="00BD19E7" w:rsidP="00B24072">
      <w:pPr>
        <w:ind w:firstLine="48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B24072" w:rsidRPr="009E28CC">
        <w:rPr>
          <w:rStyle w:val="FontStyle12"/>
          <w:sz w:val="24"/>
          <w:szCs w:val="24"/>
        </w:rPr>
        <w:t>.1</w:t>
      </w:r>
      <w:r>
        <w:rPr>
          <w:rStyle w:val="FontStyle12"/>
          <w:sz w:val="24"/>
          <w:szCs w:val="24"/>
        </w:rPr>
        <w:t>5</w:t>
      </w:r>
      <w:r w:rsidR="00B24072" w:rsidRPr="009E28CC">
        <w:rPr>
          <w:rStyle w:val="FontStyle12"/>
          <w:sz w:val="24"/>
          <w:szCs w:val="24"/>
        </w:rPr>
        <w:t>.</w:t>
      </w:r>
      <w:r w:rsidR="008A5D26" w:rsidRPr="009E28CC">
        <w:rPr>
          <w:rStyle w:val="FontStyle12"/>
          <w:sz w:val="24"/>
          <w:szCs w:val="24"/>
        </w:rPr>
        <w:t xml:space="preserve"> </w:t>
      </w:r>
      <w:r w:rsidR="009E28CC">
        <w:rPr>
          <w:rStyle w:val="FontStyle12"/>
          <w:sz w:val="24"/>
          <w:szCs w:val="24"/>
        </w:rPr>
        <w:t xml:space="preserve"> </w:t>
      </w:r>
      <w:r w:rsidR="008A5D26" w:rsidRPr="009E28CC">
        <w:rPr>
          <w:rStyle w:val="FontStyle12"/>
          <w:sz w:val="24"/>
          <w:szCs w:val="24"/>
        </w:rPr>
        <w:t xml:space="preserve">Для проведения промежуточной аттестации во второй раз </w:t>
      </w:r>
      <w:r w:rsidR="00B24072" w:rsidRPr="009E28CC">
        <w:rPr>
          <w:rStyle w:val="FontStyle12"/>
          <w:sz w:val="24"/>
          <w:szCs w:val="24"/>
        </w:rPr>
        <w:t>педагогическим советом школы</w:t>
      </w:r>
      <w:r w:rsidR="008A5D26" w:rsidRPr="009E28CC">
        <w:rPr>
          <w:rStyle w:val="FontStyle12"/>
          <w:sz w:val="24"/>
          <w:szCs w:val="24"/>
        </w:rPr>
        <w:t xml:space="preserve"> создается комиссия.</w:t>
      </w:r>
    </w:p>
    <w:p w:rsidR="00B24072" w:rsidRPr="009E1419" w:rsidRDefault="00BD19E7" w:rsidP="00B24072">
      <w:pPr>
        <w:ind w:firstLine="48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B24072" w:rsidRPr="009E1419">
        <w:rPr>
          <w:rStyle w:val="FontStyle12"/>
          <w:sz w:val="24"/>
          <w:szCs w:val="24"/>
        </w:rPr>
        <w:t>.1</w:t>
      </w:r>
      <w:r>
        <w:rPr>
          <w:rStyle w:val="FontStyle12"/>
          <w:sz w:val="24"/>
          <w:szCs w:val="24"/>
        </w:rPr>
        <w:t>6</w:t>
      </w:r>
      <w:r w:rsidR="00B24072" w:rsidRPr="009E1419">
        <w:rPr>
          <w:rStyle w:val="FontStyle12"/>
          <w:sz w:val="24"/>
          <w:szCs w:val="24"/>
        </w:rPr>
        <w:t>.</w:t>
      </w:r>
      <w:r w:rsidR="008A5D26" w:rsidRPr="009E1419">
        <w:rPr>
          <w:rStyle w:val="FontStyle12"/>
          <w:sz w:val="24"/>
          <w:szCs w:val="24"/>
        </w:rPr>
        <w:t xml:space="preserve">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8A5D26" w:rsidRPr="009E1419" w:rsidRDefault="00BD19E7" w:rsidP="00B24072">
      <w:pPr>
        <w:ind w:firstLine="48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B24072" w:rsidRPr="009E1419">
        <w:rPr>
          <w:rStyle w:val="FontStyle12"/>
          <w:sz w:val="24"/>
          <w:szCs w:val="24"/>
        </w:rPr>
        <w:t>.1</w:t>
      </w:r>
      <w:r>
        <w:rPr>
          <w:rStyle w:val="FontStyle12"/>
          <w:sz w:val="24"/>
          <w:szCs w:val="24"/>
        </w:rPr>
        <w:t>7</w:t>
      </w:r>
      <w:r w:rsidR="00B24072" w:rsidRPr="009E1419">
        <w:rPr>
          <w:rStyle w:val="FontStyle12"/>
          <w:sz w:val="24"/>
          <w:szCs w:val="24"/>
        </w:rPr>
        <w:t xml:space="preserve">. </w:t>
      </w:r>
      <w:r w:rsidR="008A5D26" w:rsidRPr="009E1419">
        <w:rPr>
          <w:rStyle w:val="FontStyle12"/>
          <w:sz w:val="24"/>
          <w:szCs w:val="24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9E1419" w:rsidRDefault="00BD19E7" w:rsidP="009E1419">
      <w:pPr>
        <w:ind w:firstLine="480"/>
        <w:jc w:val="both"/>
      </w:pPr>
      <w:r>
        <w:t>3</w:t>
      </w:r>
      <w:r w:rsidR="006B4252" w:rsidRPr="009E1419">
        <w:t>.</w:t>
      </w:r>
      <w:r w:rsidR="008069BA" w:rsidRPr="009E1419">
        <w:t>1</w:t>
      </w:r>
      <w:r>
        <w:t>8</w:t>
      </w:r>
      <w:r w:rsidR="006B4252" w:rsidRPr="009E1419">
        <w:t xml:space="preserve">. </w:t>
      </w:r>
      <w:r w:rsidR="009E1419">
        <w:t xml:space="preserve"> </w:t>
      </w:r>
      <w:r w:rsidR="00441915" w:rsidRPr="008A53C9"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учащегося </w:t>
      </w:r>
      <w:r w:rsidR="000255A1">
        <w:t>3</w:t>
      </w:r>
      <w:r w:rsidR="00441915" w:rsidRPr="008A53C9">
        <w:t>-8-х, 10-х классов в соответствующий класс, для допуска учащихся 9-х, 11-х классов к государственной итоговой аттестации.</w:t>
      </w:r>
    </w:p>
    <w:p w:rsidR="00153778" w:rsidRPr="004401C5" w:rsidRDefault="00BD19E7" w:rsidP="00BD19E7">
      <w:pPr>
        <w:tabs>
          <w:tab w:val="left" w:pos="2127"/>
        </w:tabs>
        <w:ind w:firstLine="567"/>
        <w:jc w:val="both"/>
      </w:pPr>
      <w:r>
        <w:t>3</w:t>
      </w:r>
      <w:r w:rsidR="00ED6662">
        <w:t>.</w:t>
      </w:r>
      <w:r>
        <w:t>19</w:t>
      </w:r>
      <w:r w:rsidR="00ED6662">
        <w:t>.</w:t>
      </w:r>
      <w:r w:rsidR="00ED6662" w:rsidRPr="00D85182">
        <w:t xml:space="preserve"> </w:t>
      </w:r>
      <w:r w:rsidR="00ED6662" w:rsidRPr="00AE65EA">
        <w:t>Обучающиеся, освоившие в полном объеме содержание образовательной про</w:t>
      </w:r>
      <w:r w:rsidR="00ED6662" w:rsidRPr="00AE65EA">
        <w:softHyphen/>
        <w:t>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</w:t>
      </w:r>
      <w:r w:rsidR="00ED6662">
        <w:t>.</w:t>
      </w:r>
    </w:p>
    <w:sectPr w:rsidR="00153778" w:rsidRPr="004401C5" w:rsidSect="000255A1">
      <w:type w:val="continuous"/>
      <w:pgSz w:w="11909" w:h="16834"/>
      <w:pgMar w:top="568" w:right="851" w:bottom="426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BF" w:rsidRDefault="00DE6BBF">
      <w:r>
        <w:separator/>
      </w:r>
    </w:p>
  </w:endnote>
  <w:endnote w:type="continuationSeparator" w:id="1">
    <w:p w:rsidR="00DE6BBF" w:rsidRDefault="00DE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BF" w:rsidRDefault="00DE6BBF">
      <w:r>
        <w:separator/>
      </w:r>
    </w:p>
  </w:footnote>
  <w:footnote w:type="continuationSeparator" w:id="1">
    <w:p w:rsidR="00DE6BBF" w:rsidRDefault="00DE6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477D5"/>
    <w:multiLevelType w:val="singleLevel"/>
    <w:tmpl w:val="10469CC8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09983933"/>
    <w:multiLevelType w:val="singleLevel"/>
    <w:tmpl w:val="484E2D6C"/>
    <w:lvl w:ilvl="0">
      <w:start w:val="6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0F1B28CE"/>
    <w:multiLevelType w:val="hybridMultilevel"/>
    <w:tmpl w:val="2DDE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75840"/>
    <w:multiLevelType w:val="multilevel"/>
    <w:tmpl w:val="A664DFB8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A471F"/>
    <w:multiLevelType w:val="hybridMultilevel"/>
    <w:tmpl w:val="5A42F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A00482"/>
    <w:multiLevelType w:val="hybridMultilevel"/>
    <w:tmpl w:val="8CD4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A50AB"/>
    <w:multiLevelType w:val="multilevel"/>
    <w:tmpl w:val="CA1C2CB6"/>
    <w:lvl w:ilvl="0">
      <w:start w:val="1"/>
      <w:numFmt w:val="decimal"/>
      <w:lvlText w:val="5.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837C9"/>
    <w:multiLevelType w:val="hybridMultilevel"/>
    <w:tmpl w:val="C29C7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1774B"/>
    <w:multiLevelType w:val="singleLevel"/>
    <w:tmpl w:val="8E445FC4"/>
    <w:lvl w:ilvl="0">
      <w:start w:val="3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870DE"/>
    <w:multiLevelType w:val="singleLevel"/>
    <w:tmpl w:val="99829D8C"/>
    <w:lvl w:ilvl="0">
      <w:start w:val="8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39E67051"/>
    <w:multiLevelType w:val="singleLevel"/>
    <w:tmpl w:val="34E82632"/>
    <w:lvl w:ilvl="0">
      <w:start w:val="15"/>
      <w:numFmt w:val="decimal"/>
      <w:lvlText w:val="3.%1."/>
      <w:legacy w:legacy="1" w:legacySpace="0" w:legacyIndent="1061"/>
      <w:lvlJc w:val="left"/>
      <w:rPr>
        <w:rFonts w:ascii="Times New Roman" w:hAnsi="Times New Roman" w:cs="Times New Roman" w:hint="default"/>
      </w:rPr>
    </w:lvl>
  </w:abstractNum>
  <w:abstractNum w:abstractNumId="13">
    <w:nsid w:val="3DE12128"/>
    <w:multiLevelType w:val="hybridMultilevel"/>
    <w:tmpl w:val="3062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E76B5"/>
    <w:multiLevelType w:val="hybridMultilevel"/>
    <w:tmpl w:val="198C9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93886"/>
    <w:multiLevelType w:val="multilevel"/>
    <w:tmpl w:val="ABCE9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6">
    <w:nsid w:val="492721EC"/>
    <w:multiLevelType w:val="singleLevel"/>
    <w:tmpl w:val="99829D8C"/>
    <w:lvl w:ilvl="0">
      <w:start w:val="8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4BBC3FCA"/>
    <w:multiLevelType w:val="singleLevel"/>
    <w:tmpl w:val="E41CAFA8"/>
    <w:lvl w:ilvl="0">
      <w:start w:val="10"/>
      <w:numFmt w:val="decimal"/>
      <w:lvlText w:val="3.%1."/>
      <w:legacy w:legacy="1" w:legacySpace="0" w:legacyIndent="1061"/>
      <w:lvlJc w:val="left"/>
      <w:rPr>
        <w:rFonts w:ascii="Times New Roman" w:hAnsi="Times New Roman" w:cs="Times New Roman" w:hint="default"/>
      </w:rPr>
    </w:lvl>
  </w:abstractNum>
  <w:abstractNum w:abstractNumId="18">
    <w:nsid w:val="4D6262DA"/>
    <w:multiLevelType w:val="singleLevel"/>
    <w:tmpl w:val="24F4071C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69326B4D"/>
    <w:multiLevelType w:val="singleLevel"/>
    <w:tmpl w:val="725CC262"/>
    <w:lvl w:ilvl="0">
      <w:start w:val="4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69467E8E"/>
    <w:multiLevelType w:val="hybridMultilevel"/>
    <w:tmpl w:val="73724D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B957F2F"/>
    <w:multiLevelType w:val="multilevel"/>
    <w:tmpl w:val="67C6A622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start w:val="5"/>
      <w:numFmt w:val="decimal"/>
      <w:lvlText w:val="%4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E74874"/>
    <w:multiLevelType w:val="hybridMultilevel"/>
    <w:tmpl w:val="B37666B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75B91084"/>
    <w:multiLevelType w:val="multilevel"/>
    <w:tmpl w:val="3D821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6100E17"/>
    <w:multiLevelType w:val="hybridMultilevel"/>
    <w:tmpl w:val="DF767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C09C7"/>
    <w:multiLevelType w:val="singleLevel"/>
    <w:tmpl w:val="71EAB838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9"/>
  </w:num>
  <w:num w:numId="3">
    <w:abstractNumId w:val="18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7"/>
  </w:num>
  <w:num w:numId="9">
    <w:abstractNumId w:val="17"/>
    <w:lvlOverride w:ilvl="0">
      <w:lvl w:ilvl="0">
        <w:start w:val="12"/>
        <w:numFmt w:val="decimal"/>
        <w:lvlText w:val="3.%1."/>
        <w:legacy w:legacy="1" w:legacySpace="0" w:legacyIndent="106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6"/>
  </w:num>
  <w:num w:numId="12">
    <w:abstractNumId w:val="5"/>
  </w:num>
  <w:num w:numId="13">
    <w:abstractNumId w:val="22"/>
  </w:num>
  <w:num w:numId="14">
    <w:abstractNumId w:val="10"/>
  </w:num>
  <w:num w:numId="15">
    <w:abstractNumId w:val="3"/>
  </w:num>
  <w:num w:numId="16">
    <w:abstractNumId w:val="4"/>
  </w:num>
  <w:num w:numId="17">
    <w:abstractNumId w:val="21"/>
  </w:num>
  <w:num w:numId="18">
    <w:abstractNumId w:val="7"/>
  </w:num>
  <w:num w:numId="19">
    <w:abstractNumId w:val="23"/>
  </w:num>
  <w:num w:numId="20">
    <w:abstractNumId w:val="13"/>
  </w:num>
  <w:num w:numId="21">
    <w:abstractNumId w:val="6"/>
  </w:num>
  <w:num w:numId="22">
    <w:abstractNumId w:val="15"/>
  </w:num>
  <w:num w:numId="23">
    <w:abstractNumId w:val="24"/>
  </w:num>
  <w:num w:numId="24">
    <w:abstractNumId w:val="14"/>
  </w:num>
  <w:num w:numId="25">
    <w:abstractNumId w:val="8"/>
  </w:num>
  <w:num w:numId="26">
    <w:abstractNumId w:val="2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059A3"/>
    <w:rsid w:val="00001866"/>
    <w:rsid w:val="00003EAF"/>
    <w:rsid w:val="000059A3"/>
    <w:rsid w:val="000255A1"/>
    <w:rsid w:val="0004045F"/>
    <w:rsid w:val="00044473"/>
    <w:rsid w:val="00084760"/>
    <w:rsid w:val="0009784F"/>
    <w:rsid w:val="000C03C4"/>
    <w:rsid w:val="0011071D"/>
    <w:rsid w:val="00131C18"/>
    <w:rsid w:val="00153778"/>
    <w:rsid w:val="001608AD"/>
    <w:rsid w:val="001657C5"/>
    <w:rsid w:val="00167245"/>
    <w:rsid w:val="00191AA1"/>
    <w:rsid w:val="001A79D7"/>
    <w:rsid w:val="001C2F22"/>
    <w:rsid w:val="001D4845"/>
    <w:rsid w:val="0021270D"/>
    <w:rsid w:val="002435CC"/>
    <w:rsid w:val="0024753B"/>
    <w:rsid w:val="00251E5E"/>
    <w:rsid w:val="0028681F"/>
    <w:rsid w:val="002A3A31"/>
    <w:rsid w:val="002C3F07"/>
    <w:rsid w:val="00320D2E"/>
    <w:rsid w:val="0032635C"/>
    <w:rsid w:val="003536EA"/>
    <w:rsid w:val="00356156"/>
    <w:rsid w:val="0038201E"/>
    <w:rsid w:val="003A1714"/>
    <w:rsid w:val="003A6B6C"/>
    <w:rsid w:val="003C31A5"/>
    <w:rsid w:val="003D7121"/>
    <w:rsid w:val="003E51A0"/>
    <w:rsid w:val="003F4E12"/>
    <w:rsid w:val="003F59E7"/>
    <w:rsid w:val="00404F93"/>
    <w:rsid w:val="00441915"/>
    <w:rsid w:val="0044425A"/>
    <w:rsid w:val="00445B1D"/>
    <w:rsid w:val="00463DB9"/>
    <w:rsid w:val="004840C6"/>
    <w:rsid w:val="004A4442"/>
    <w:rsid w:val="004B01E4"/>
    <w:rsid w:val="004C2F81"/>
    <w:rsid w:val="004D61F9"/>
    <w:rsid w:val="004E1653"/>
    <w:rsid w:val="004E510E"/>
    <w:rsid w:val="00500891"/>
    <w:rsid w:val="00526FF7"/>
    <w:rsid w:val="00527BED"/>
    <w:rsid w:val="005604CC"/>
    <w:rsid w:val="00585FCD"/>
    <w:rsid w:val="00586389"/>
    <w:rsid w:val="005D6DC0"/>
    <w:rsid w:val="005F1734"/>
    <w:rsid w:val="00620015"/>
    <w:rsid w:val="0062149F"/>
    <w:rsid w:val="00635AD6"/>
    <w:rsid w:val="00656C7B"/>
    <w:rsid w:val="00660740"/>
    <w:rsid w:val="0066093A"/>
    <w:rsid w:val="00676C66"/>
    <w:rsid w:val="00691709"/>
    <w:rsid w:val="006A15D4"/>
    <w:rsid w:val="006A1907"/>
    <w:rsid w:val="006A7A11"/>
    <w:rsid w:val="006B4252"/>
    <w:rsid w:val="006C23B1"/>
    <w:rsid w:val="006C25A0"/>
    <w:rsid w:val="006D2834"/>
    <w:rsid w:val="006D7989"/>
    <w:rsid w:val="006E4980"/>
    <w:rsid w:val="00720101"/>
    <w:rsid w:val="00724879"/>
    <w:rsid w:val="0073323B"/>
    <w:rsid w:val="007636AC"/>
    <w:rsid w:val="00777F34"/>
    <w:rsid w:val="00792C51"/>
    <w:rsid w:val="0079734E"/>
    <w:rsid w:val="007A4FCE"/>
    <w:rsid w:val="007E27C6"/>
    <w:rsid w:val="008069BA"/>
    <w:rsid w:val="00825449"/>
    <w:rsid w:val="0084359F"/>
    <w:rsid w:val="00851C30"/>
    <w:rsid w:val="00872FC9"/>
    <w:rsid w:val="00873265"/>
    <w:rsid w:val="00891E0D"/>
    <w:rsid w:val="008A53C9"/>
    <w:rsid w:val="008A5D26"/>
    <w:rsid w:val="008B7C05"/>
    <w:rsid w:val="008C32B0"/>
    <w:rsid w:val="008F0551"/>
    <w:rsid w:val="008F62F5"/>
    <w:rsid w:val="008F634C"/>
    <w:rsid w:val="009045F4"/>
    <w:rsid w:val="009107C0"/>
    <w:rsid w:val="00914C9E"/>
    <w:rsid w:val="009233B3"/>
    <w:rsid w:val="00924736"/>
    <w:rsid w:val="009530AF"/>
    <w:rsid w:val="009B03F1"/>
    <w:rsid w:val="009B7EE6"/>
    <w:rsid w:val="009C4755"/>
    <w:rsid w:val="009E1419"/>
    <w:rsid w:val="009E28CC"/>
    <w:rsid w:val="009F0F77"/>
    <w:rsid w:val="00A160F1"/>
    <w:rsid w:val="00A44110"/>
    <w:rsid w:val="00A453A1"/>
    <w:rsid w:val="00A619F2"/>
    <w:rsid w:val="00A722C8"/>
    <w:rsid w:val="00A83899"/>
    <w:rsid w:val="00A92F77"/>
    <w:rsid w:val="00A95365"/>
    <w:rsid w:val="00AB738A"/>
    <w:rsid w:val="00AE1382"/>
    <w:rsid w:val="00AF2579"/>
    <w:rsid w:val="00B03B91"/>
    <w:rsid w:val="00B2206E"/>
    <w:rsid w:val="00B24072"/>
    <w:rsid w:val="00B335D4"/>
    <w:rsid w:val="00B53669"/>
    <w:rsid w:val="00B72246"/>
    <w:rsid w:val="00B96B00"/>
    <w:rsid w:val="00B96BC3"/>
    <w:rsid w:val="00BA0490"/>
    <w:rsid w:val="00BD19E7"/>
    <w:rsid w:val="00BD2CE1"/>
    <w:rsid w:val="00C23E91"/>
    <w:rsid w:val="00C463E4"/>
    <w:rsid w:val="00C63AF0"/>
    <w:rsid w:val="00C7774E"/>
    <w:rsid w:val="00CA6048"/>
    <w:rsid w:val="00CB1C08"/>
    <w:rsid w:val="00CD714D"/>
    <w:rsid w:val="00D10E7B"/>
    <w:rsid w:val="00D304C7"/>
    <w:rsid w:val="00D43A3F"/>
    <w:rsid w:val="00D53B31"/>
    <w:rsid w:val="00D632EB"/>
    <w:rsid w:val="00D6664A"/>
    <w:rsid w:val="00D72D07"/>
    <w:rsid w:val="00D75636"/>
    <w:rsid w:val="00D75A3C"/>
    <w:rsid w:val="00D865D7"/>
    <w:rsid w:val="00D90EBF"/>
    <w:rsid w:val="00D96A6F"/>
    <w:rsid w:val="00DB4AF0"/>
    <w:rsid w:val="00DB7584"/>
    <w:rsid w:val="00DC3A49"/>
    <w:rsid w:val="00DD41CE"/>
    <w:rsid w:val="00DE6BBF"/>
    <w:rsid w:val="00E00392"/>
    <w:rsid w:val="00E1198E"/>
    <w:rsid w:val="00E1250A"/>
    <w:rsid w:val="00E16458"/>
    <w:rsid w:val="00E3307F"/>
    <w:rsid w:val="00E650C5"/>
    <w:rsid w:val="00E75BE9"/>
    <w:rsid w:val="00E92085"/>
    <w:rsid w:val="00E92421"/>
    <w:rsid w:val="00EC46D4"/>
    <w:rsid w:val="00ED6662"/>
    <w:rsid w:val="00EE59C5"/>
    <w:rsid w:val="00EE6165"/>
    <w:rsid w:val="00EF2A82"/>
    <w:rsid w:val="00F43427"/>
    <w:rsid w:val="00F52A3A"/>
    <w:rsid w:val="00F66135"/>
    <w:rsid w:val="00F778BE"/>
    <w:rsid w:val="00F85542"/>
    <w:rsid w:val="00FA507F"/>
    <w:rsid w:val="00FA6043"/>
    <w:rsid w:val="00FD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4736"/>
  </w:style>
  <w:style w:type="paragraph" w:customStyle="1" w:styleId="Style2">
    <w:name w:val="Style2"/>
    <w:basedOn w:val="a"/>
    <w:rsid w:val="00924736"/>
    <w:pPr>
      <w:spacing w:line="274" w:lineRule="exact"/>
      <w:ind w:hanging="643"/>
    </w:pPr>
  </w:style>
  <w:style w:type="paragraph" w:customStyle="1" w:styleId="Style3">
    <w:name w:val="Style3"/>
    <w:basedOn w:val="a"/>
    <w:rsid w:val="00924736"/>
    <w:pPr>
      <w:spacing w:line="278" w:lineRule="exact"/>
      <w:jc w:val="both"/>
    </w:pPr>
  </w:style>
  <w:style w:type="paragraph" w:customStyle="1" w:styleId="Style4">
    <w:name w:val="Style4"/>
    <w:basedOn w:val="a"/>
    <w:rsid w:val="00924736"/>
    <w:pPr>
      <w:spacing w:line="280" w:lineRule="exact"/>
      <w:ind w:hanging="403"/>
    </w:pPr>
  </w:style>
  <w:style w:type="paragraph" w:customStyle="1" w:styleId="Style5">
    <w:name w:val="Style5"/>
    <w:basedOn w:val="a"/>
    <w:rsid w:val="00924736"/>
    <w:pPr>
      <w:spacing w:line="288" w:lineRule="exact"/>
      <w:jc w:val="both"/>
    </w:pPr>
  </w:style>
  <w:style w:type="paragraph" w:customStyle="1" w:styleId="Style6">
    <w:name w:val="Style6"/>
    <w:basedOn w:val="a"/>
    <w:rsid w:val="00924736"/>
    <w:pPr>
      <w:spacing w:line="281" w:lineRule="exact"/>
    </w:pPr>
  </w:style>
  <w:style w:type="paragraph" w:customStyle="1" w:styleId="Style7">
    <w:name w:val="Style7"/>
    <w:basedOn w:val="a"/>
    <w:rsid w:val="00924736"/>
    <w:pPr>
      <w:spacing w:line="283" w:lineRule="exact"/>
      <w:ind w:hanging="413"/>
    </w:pPr>
  </w:style>
  <w:style w:type="paragraph" w:customStyle="1" w:styleId="Style8">
    <w:name w:val="Style8"/>
    <w:basedOn w:val="a"/>
    <w:rsid w:val="00924736"/>
    <w:pPr>
      <w:spacing w:line="276" w:lineRule="exact"/>
      <w:ind w:hanging="413"/>
    </w:pPr>
  </w:style>
  <w:style w:type="paragraph" w:customStyle="1" w:styleId="Style9">
    <w:name w:val="Style9"/>
    <w:basedOn w:val="a"/>
    <w:rsid w:val="00924736"/>
    <w:pPr>
      <w:spacing w:line="274" w:lineRule="exact"/>
      <w:ind w:firstLine="355"/>
    </w:pPr>
  </w:style>
  <w:style w:type="character" w:customStyle="1" w:styleId="FontStyle11">
    <w:name w:val="Font Style11"/>
    <w:rsid w:val="00924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92473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2473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rsid w:val="00924736"/>
    <w:rPr>
      <w:rFonts w:ascii="Franklin Gothic Medium" w:hAnsi="Franklin Gothic Medium" w:cs="Franklin Gothic Medium"/>
      <w:spacing w:val="-10"/>
      <w:sz w:val="18"/>
      <w:szCs w:val="18"/>
    </w:rPr>
  </w:style>
  <w:style w:type="character" w:customStyle="1" w:styleId="FontStyle15">
    <w:name w:val="Font Style15"/>
    <w:rsid w:val="00924736"/>
    <w:rPr>
      <w:rFonts w:ascii="Times New Roman" w:hAnsi="Times New Roman" w:cs="Times New Roman"/>
      <w:i/>
      <w:iCs/>
      <w:spacing w:val="-10"/>
      <w:sz w:val="26"/>
      <w:szCs w:val="26"/>
    </w:rPr>
  </w:style>
  <w:style w:type="table" w:styleId="a3">
    <w:name w:val="Table Grid"/>
    <w:basedOn w:val="a1"/>
    <w:rsid w:val="00005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107C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107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001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1"/>
    <w:rsid w:val="00EE59C5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9C5"/>
    <w:pPr>
      <w:widowControl/>
      <w:shd w:val="clear" w:color="auto" w:fill="FFFFFF"/>
      <w:autoSpaceDE/>
      <w:autoSpaceDN/>
      <w:adjustRightInd/>
      <w:spacing w:before="120" w:after="60" w:line="250" w:lineRule="exact"/>
      <w:ind w:hanging="300"/>
      <w:jc w:val="both"/>
    </w:pPr>
    <w:rPr>
      <w:rFonts w:ascii="Microsoft Sans Serif" w:eastAsia="Microsoft Sans Serif" w:hAnsi="Microsoft Sans Serif"/>
      <w:sz w:val="20"/>
      <w:szCs w:val="20"/>
    </w:rPr>
  </w:style>
  <w:style w:type="character" w:customStyle="1" w:styleId="10">
    <w:name w:val="Заголовок №1_"/>
    <w:link w:val="11"/>
    <w:rsid w:val="008F0551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11">
    <w:name w:val="Заголовок №1"/>
    <w:basedOn w:val="a"/>
    <w:link w:val="10"/>
    <w:rsid w:val="008F0551"/>
    <w:pPr>
      <w:widowControl/>
      <w:shd w:val="clear" w:color="auto" w:fill="FFFFFF"/>
      <w:autoSpaceDE/>
      <w:autoSpaceDN/>
      <w:adjustRightInd/>
      <w:spacing w:after="120" w:line="0" w:lineRule="atLeast"/>
      <w:ind w:hanging="300"/>
      <w:jc w:val="both"/>
      <w:outlineLvl w:val="0"/>
    </w:pPr>
    <w:rPr>
      <w:rFonts w:ascii="Microsoft Sans Serif" w:eastAsia="Microsoft Sans Serif" w:hAnsi="Microsoft Sans Serif"/>
      <w:sz w:val="20"/>
      <w:szCs w:val="20"/>
    </w:rPr>
  </w:style>
  <w:style w:type="paragraph" w:styleId="a8">
    <w:name w:val="Title"/>
    <w:basedOn w:val="a"/>
    <w:link w:val="a9"/>
    <w:qFormat/>
    <w:rsid w:val="00AF2579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AF2579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F80F-8375-40BB-8468-83235659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Советом МОАУ «СОШ № 4 г</vt:lpstr>
    </vt:vector>
  </TitlesOfParts>
  <Company>SPecialiST RePack</Company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Советом МОАУ «СОШ № 4 г</dc:title>
  <dc:subject/>
  <dc:creator>Глазова Г Ф</dc:creator>
  <cp:keywords/>
  <cp:lastModifiedBy>Глазова Г Ф</cp:lastModifiedBy>
  <cp:revision>5</cp:revision>
  <cp:lastPrinted>2005-01-01T02:46:00Z</cp:lastPrinted>
  <dcterms:created xsi:type="dcterms:W3CDTF">2004-12-31T23:40:00Z</dcterms:created>
  <dcterms:modified xsi:type="dcterms:W3CDTF">2005-01-01T02:46:00Z</dcterms:modified>
</cp:coreProperties>
</file>